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E7E" w:rsidRPr="00AE2E7E" w:rsidRDefault="00AE2E7E" w:rsidP="00AE2E7E">
      <w:pPr>
        <w:spacing w:after="0" w:line="240" w:lineRule="auto"/>
        <w:jc w:val="center"/>
        <w:rPr>
          <w:rFonts w:ascii="Times New Roman" w:hAnsi="Times New Roman"/>
          <w:b/>
          <w:sz w:val="28"/>
          <w:szCs w:val="28"/>
        </w:rPr>
      </w:pPr>
      <w:r w:rsidRPr="00AE2E7E">
        <w:rPr>
          <w:rFonts w:ascii="Times New Roman" w:hAnsi="Times New Roman"/>
          <w:b/>
          <w:sz w:val="28"/>
          <w:szCs w:val="28"/>
        </w:rPr>
        <w:t xml:space="preserve">Информация </w:t>
      </w:r>
    </w:p>
    <w:p w:rsidR="008A1EE8" w:rsidRDefault="00AE2E7E" w:rsidP="00AE2E7E">
      <w:pPr>
        <w:spacing w:after="0" w:line="240" w:lineRule="auto"/>
        <w:jc w:val="center"/>
        <w:rPr>
          <w:rFonts w:ascii="Times New Roman" w:hAnsi="Times New Roman"/>
          <w:b/>
          <w:sz w:val="28"/>
          <w:szCs w:val="28"/>
        </w:rPr>
      </w:pPr>
      <w:r w:rsidRPr="00AE2E7E">
        <w:rPr>
          <w:rFonts w:ascii="Times New Roman" w:hAnsi="Times New Roman"/>
          <w:b/>
          <w:sz w:val="28"/>
          <w:szCs w:val="28"/>
        </w:rPr>
        <w:t xml:space="preserve">об исполнении Плана </w:t>
      </w:r>
      <w:r w:rsidR="008A1EE8">
        <w:rPr>
          <w:rFonts w:ascii="Times New Roman" w:hAnsi="Times New Roman"/>
          <w:b/>
          <w:sz w:val="28"/>
          <w:szCs w:val="28"/>
        </w:rPr>
        <w:t>мероприятий Федерального агентства по делам национальностей по противодействию коррупции на 2016 – 2017 годы, утвержденного приказом ФАДН России от 12.02.2016 г. № 25</w:t>
      </w:r>
    </w:p>
    <w:p w:rsidR="008A1EE8" w:rsidRDefault="008A1EE8" w:rsidP="00AE2E7E">
      <w:pPr>
        <w:spacing w:after="0" w:line="240" w:lineRule="auto"/>
        <w:jc w:val="center"/>
        <w:rPr>
          <w:rFonts w:ascii="Times New Roman" w:hAnsi="Times New Roman"/>
          <w:b/>
          <w:sz w:val="28"/>
          <w:szCs w:val="28"/>
        </w:rPr>
      </w:pPr>
    </w:p>
    <w:p w:rsidR="008A1EE8" w:rsidRDefault="009348A1" w:rsidP="00EA2BD8">
      <w:pPr>
        <w:spacing w:after="0" w:line="240" w:lineRule="auto"/>
        <w:jc w:val="both"/>
        <w:outlineLvl w:val="4"/>
        <w:rPr>
          <w:rFonts w:ascii="Times New Roman" w:hAnsi="Times New Roman"/>
          <w:bCs/>
          <w:sz w:val="28"/>
          <w:szCs w:val="28"/>
        </w:rPr>
      </w:pPr>
      <w:r w:rsidRPr="00CD6316">
        <w:rPr>
          <w:rFonts w:ascii="Times New Roman" w:hAnsi="Times New Roman"/>
          <w:sz w:val="28"/>
          <w:szCs w:val="28"/>
        </w:rPr>
        <w:tab/>
        <w:t xml:space="preserve">В целях исполнения </w:t>
      </w:r>
      <w:r w:rsidR="008A1EE8" w:rsidRPr="008A1EE8">
        <w:rPr>
          <w:rFonts w:ascii="Times New Roman" w:hAnsi="Times New Roman"/>
          <w:sz w:val="28"/>
          <w:szCs w:val="28"/>
        </w:rPr>
        <w:t>Плана мероприятий Федерального агентства по делам национальностей по противодействию коррупции на 2016 – 2017 годы, утвержденного приказом ФАДН России от 12.02.2016 г. № 25</w:t>
      </w:r>
      <w:r w:rsidR="00C701AF" w:rsidRPr="00CD6316">
        <w:rPr>
          <w:rFonts w:ascii="Times New Roman" w:hAnsi="Times New Roman"/>
          <w:bCs/>
          <w:sz w:val="28"/>
          <w:szCs w:val="28"/>
        </w:rPr>
        <w:t xml:space="preserve">, </w:t>
      </w:r>
      <w:r w:rsidR="00C72718" w:rsidRPr="00CD6316">
        <w:rPr>
          <w:rFonts w:ascii="Times New Roman" w:hAnsi="Times New Roman"/>
          <w:bCs/>
          <w:sz w:val="28"/>
          <w:szCs w:val="28"/>
        </w:rPr>
        <w:t>в</w:t>
      </w:r>
      <w:r w:rsidRPr="00CD6316">
        <w:rPr>
          <w:rFonts w:ascii="Times New Roman" w:hAnsi="Times New Roman"/>
          <w:bCs/>
          <w:sz w:val="28"/>
          <w:szCs w:val="28"/>
        </w:rPr>
        <w:t xml:space="preserve"> </w:t>
      </w:r>
      <w:r w:rsidR="008A1EE8">
        <w:rPr>
          <w:rFonts w:ascii="Times New Roman" w:hAnsi="Times New Roman"/>
          <w:bCs/>
          <w:sz w:val="28"/>
          <w:szCs w:val="28"/>
        </w:rPr>
        <w:t xml:space="preserve">ФАДН </w:t>
      </w:r>
      <w:r w:rsidRPr="00CD6316">
        <w:rPr>
          <w:rFonts w:ascii="Times New Roman" w:hAnsi="Times New Roman"/>
          <w:bCs/>
          <w:sz w:val="28"/>
          <w:szCs w:val="28"/>
        </w:rPr>
        <w:t xml:space="preserve">России организованы и </w:t>
      </w:r>
      <w:r w:rsidR="000A4ABC" w:rsidRPr="00CD6316">
        <w:rPr>
          <w:rFonts w:ascii="Times New Roman" w:hAnsi="Times New Roman"/>
          <w:bCs/>
          <w:sz w:val="28"/>
          <w:szCs w:val="28"/>
        </w:rPr>
        <w:t>проведены следующие мероприятия.</w:t>
      </w:r>
    </w:p>
    <w:p w:rsidR="008774B5" w:rsidRDefault="008774B5" w:rsidP="00EA2BD8">
      <w:pPr>
        <w:spacing w:after="0" w:line="240" w:lineRule="auto"/>
        <w:jc w:val="both"/>
        <w:outlineLvl w:val="4"/>
        <w:rPr>
          <w:rFonts w:ascii="Times New Roman" w:hAnsi="Times New Roman"/>
          <w:bCs/>
          <w:sz w:val="28"/>
          <w:szCs w:val="28"/>
        </w:rPr>
      </w:pPr>
    </w:p>
    <w:p w:rsidR="008A1EE8" w:rsidRPr="008774B5" w:rsidRDefault="008774B5" w:rsidP="008774B5">
      <w:pPr>
        <w:spacing w:after="0" w:line="240" w:lineRule="auto"/>
        <w:ind w:firstLine="709"/>
        <w:jc w:val="center"/>
        <w:outlineLvl w:val="4"/>
        <w:rPr>
          <w:rFonts w:ascii="Times New Roman" w:hAnsi="Times New Roman"/>
          <w:b/>
          <w:bCs/>
          <w:sz w:val="28"/>
          <w:szCs w:val="28"/>
        </w:rPr>
      </w:pPr>
      <w:r w:rsidRPr="008774B5">
        <w:rPr>
          <w:rFonts w:ascii="Times New Roman" w:hAnsi="Times New Roman"/>
          <w:b/>
          <w:bCs/>
          <w:sz w:val="28"/>
          <w:szCs w:val="28"/>
          <w:lang w:val="en-US"/>
        </w:rPr>
        <w:t>I</w:t>
      </w:r>
      <w:r w:rsidRPr="008774B5">
        <w:rPr>
          <w:rFonts w:ascii="Times New Roman" w:hAnsi="Times New Roman"/>
          <w:b/>
          <w:bCs/>
          <w:sz w:val="28"/>
          <w:szCs w:val="28"/>
        </w:rPr>
        <w:t>. Повышение эффективности механизмов урегулирования конфликта интересов, обеспечение соблюдения федеральными государственными гражданскими служащими ФАДН России ограничений, запретов и принципов служебного поведения в связи с исполнением ими должностных обязанностей, а также ответственности за их нарушение.</w:t>
      </w:r>
    </w:p>
    <w:p w:rsidR="008774B5" w:rsidRDefault="008774B5" w:rsidP="008A1EE8">
      <w:pPr>
        <w:spacing w:after="0" w:line="240" w:lineRule="auto"/>
        <w:ind w:firstLine="709"/>
        <w:jc w:val="both"/>
        <w:outlineLvl w:val="4"/>
        <w:rPr>
          <w:rFonts w:ascii="Times New Roman" w:hAnsi="Times New Roman"/>
          <w:bCs/>
          <w:sz w:val="28"/>
          <w:szCs w:val="28"/>
        </w:rPr>
      </w:pPr>
    </w:p>
    <w:p w:rsidR="008774B5" w:rsidRDefault="00567990" w:rsidP="008A1EE8">
      <w:pPr>
        <w:spacing w:after="0" w:line="240" w:lineRule="auto"/>
        <w:ind w:firstLine="709"/>
        <w:jc w:val="both"/>
        <w:outlineLvl w:val="4"/>
        <w:rPr>
          <w:rFonts w:ascii="Times New Roman" w:hAnsi="Times New Roman"/>
          <w:sz w:val="28"/>
          <w:szCs w:val="28"/>
          <w:lang w:eastAsia="ru-RU"/>
        </w:rPr>
      </w:pPr>
      <w:r w:rsidRPr="002349C8">
        <w:rPr>
          <w:rFonts w:ascii="Times New Roman" w:hAnsi="Times New Roman"/>
          <w:b/>
          <w:bCs/>
          <w:sz w:val="28"/>
          <w:szCs w:val="28"/>
        </w:rPr>
        <w:t>Пункт 1.</w:t>
      </w:r>
      <w:r>
        <w:rPr>
          <w:rFonts w:ascii="Times New Roman" w:hAnsi="Times New Roman"/>
          <w:bCs/>
          <w:sz w:val="28"/>
          <w:szCs w:val="28"/>
        </w:rPr>
        <w:t xml:space="preserve"> </w:t>
      </w:r>
      <w:r w:rsidRPr="00CD6316">
        <w:rPr>
          <w:rFonts w:ascii="Times New Roman" w:hAnsi="Times New Roman"/>
          <w:bCs/>
          <w:sz w:val="28"/>
          <w:szCs w:val="28"/>
        </w:rPr>
        <w:t xml:space="preserve">Обеспечено </w:t>
      </w:r>
      <w:r w:rsidRPr="00CD6316">
        <w:rPr>
          <w:rFonts w:ascii="Times New Roman" w:hAnsi="Times New Roman"/>
          <w:sz w:val="28"/>
          <w:szCs w:val="28"/>
          <w:lang w:eastAsia="ru-RU"/>
        </w:rPr>
        <w:t xml:space="preserve">функционирование Комиссии </w:t>
      </w:r>
      <w:r>
        <w:rPr>
          <w:rFonts w:ascii="Times New Roman" w:hAnsi="Times New Roman"/>
          <w:sz w:val="28"/>
          <w:szCs w:val="28"/>
          <w:lang w:eastAsia="ru-RU"/>
        </w:rPr>
        <w:t xml:space="preserve">Федерального агентства по делам национальностей </w:t>
      </w:r>
      <w:r w:rsidRPr="00CD6316">
        <w:rPr>
          <w:rFonts w:ascii="Times New Roman" w:hAnsi="Times New Roman"/>
          <w:sz w:val="28"/>
          <w:szCs w:val="28"/>
          <w:lang w:eastAsia="ru-RU"/>
        </w:rPr>
        <w:t>по соблюдению требований к служебному поведению федеральных государственных гражданских служащих и урегулированию конфликта интересов (далее – Комиссия).</w:t>
      </w:r>
    </w:p>
    <w:p w:rsidR="00567990" w:rsidRDefault="00567990" w:rsidP="008A1EE8">
      <w:pPr>
        <w:spacing w:after="0" w:line="240" w:lineRule="auto"/>
        <w:ind w:firstLine="709"/>
        <w:jc w:val="both"/>
        <w:outlineLvl w:val="4"/>
        <w:rPr>
          <w:rFonts w:ascii="Times New Roman" w:hAnsi="Times New Roman"/>
          <w:sz w:val="28"/>
          <w:szCs w:val="28"/>
          <w:lang w:eastAsia="ru-RU"/>
        </w:rPr>
      </w:pPr>
      <w:r>
        <w:rPr>
          <w:rFonts w:ascii="Times New Roman" w:hAnsi="Times New Roman"/>
          <w:sz w:val="28"/>
          <w:szCs w:val="28"/>
          <w:lang w:eastAsia="ru-RU"/>
        </w:rPr>
        <w:t xml:space="preserve">Приказом ФАДН России от </w:t>
      </w:r>
      <w:r w:rsidR="002349C8">
        <w:rPr>
          <w:rFonts w:ascii="Times New Roman" w:hAnsi="Times New Roman"/>
          <w:sz w:val="28"/>
          <w:szCs w:val="28"/>
          <w:lang w:eastAsia="ru-RU"/>
        </w:rPr>
        <w:t xml:space="preserve">14.03.2016 № 40 «О Комиссии Федерального агентства по делам национальностей по соблюдению требований к служебному поведению федеральных государственных гражданских служащих и урегулированию конфликта интересов» создана соответствующая комиссия. Приказом ФАДН России от 28.11.2017 № 136 внесены изменения в состав указанной </w:t>
      </w:r>
      <w:r w:rsidR="008572D5">
        <w:rPr>
          <w:rFonts w:ascii="Times New Roman" w:hAnsi="Times New Roman"/>
          <w:sz w:val="28"/>
          <w:szCs w:val="28"/>
          <w:lang w:eastAsia="ru-RU"/>
        </w:rPr>
        <w:t>К</w:t>
      </w:r>
      <w:r w:rsidR="002349C8">
        <w:rPr>
          <w:rFonts w:ascii="Times New Roman" w:hAnsi="Times New Roman"/>
          <w:sz w:val="28"/>
          <w:szCs w:val="28"/>
          <w:lang w:eastAsia="ru-RU"/>
        </w:rPr>
        <w:t>омиссии.</w:t>
      </w:r>
    </w:p>
    <w:p w:rsidR="002349C8" w:rsidRDefault="002349C8" w:rsidP="008A1EE8">
      <w:pPr>
        <w:spacing w:after="0" w:line="240" w:lineRule="auto"/>
        <w:ind w:firstLine="709"/>
        <w:jc w:val="both"/>
        <w:outlineLvl w:val="4"/>
        <w:rPr>
          <w:rFonts w:ascii="Times New Roman" w:hAnsi="Times New Roman"/>
          <w:sz w:val="28"/>
          <w:szCs w:val="28"/>
          <w:lang w:eastAsia="ru-RU"/>
        </w:rPr>
      </w:pPr>
      <w:r>
        <w:rPr>
          <w:rFonts w:ascii="Times New Roman" w:hAnsi="Times New Roman"/>
          <w:sz w:val="28"/>
          <w:szCs w:val="28"/>
          <w:lang w:eastAsia="ru-RU"/>
        </w:rPr>
        <w:t xml:space="preserve">В 2016 – 2017 гг. заседаний </w:t>
      </w:r>
      <w:r w:rsidR="008572D5">
        <w:rPr>
          <w:rFonts w:ascii="Times New Roman" w:hAnsi="Times New Roman"/>
          <w:sz w:val="28"/>
          <w:szCs w:val="28"/>
          <w:lang w:eastAsia="ru-RU"/>
        </w:rPr>
        <w:t>Комиссии не проводилось.</w:t>
      </w:r>
    </w:p>
    <w:p w:rsidR="008572D5" w:rsidRDefault="008572D5" w:rsidP="008A1EE8">
      <w:pPr>
        <w:spacing w:after="0" w:line="240" w:lineRule="auto"/>
        <w:ind w:firstLine="709"/>
        <w:jc w:val="both"/>
        <w:outlineLvl w:val="4"/>
        <w:rPr>
          <w:rFonts w:ascii="Times New Roman" w:hAnsi="Times New Roman"/>
          <w:sz w:val="28"/>
          <w:szCs w:val="28"/>
          <w:lang w:eastAsia="ru-RU"/>
        </w:rPr>
      </w:pPr>
    </w:p>
    <w:p w:rsidR="00567990" w:rsidRDefault="005754DC" w:rsidP="00EA2BD8">
      <w:pPr>
        <w:spacing w:after="0" w:line="240" w:lineRule="auto"/>
        <w:jc w:val="both"/>
        <w:rPr>
          <w:rFonts w:ascii="Times New Roman" w:hAnsi="Times New Roman"/>
          <w:sz w:val="28"/>
          <w:szCs w:val="28"/>
          <w:lang w:eastAsia="ru-RU"/>
        </w:rPr>
      </w:pPr>
      <w:r w:rsidRPr="00CD6316">
        <w:rPr>
          <w:rFonts w:ascii="Times New Roman" w:hAnsi="Times New Roman"/>
          <w:bCs/>
          <w:sz w:val="28"/>
          <w:szCs w:val="28"/>
        </w:rPr>
        <w:tab/>
      </w:r>
      <w:r w:rsidR="000A4ABC" w:rsidRPr="00CD6316">
        <w:rPr>
          <w:rFonts w:ascii="Times New Roman" w:hAnsi="Times New Roman"/>
          <w:b/>
          <w:bCs/>
          <w:sz w:val="28"/>
          <w:szCs w:val="28"/>
        </w:rPr>
        <w:t>Пункт 1.1.</w:t>
      </w:r>
    </w:p>
    <w:p w:rsidR="007A0D8A" w:rsidRDefault="007A0D8A" w:rsidP="007A0D8A">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 2017 г. вопросы, касающиеся предотвращения или урегулирования конфликта интересов государственными гражданскими служащими ФАДН России</w:t>
      </w:r>
      <w:r w:rsidR="006D1C1C">
        <w:rPr>
          <w:rFonts w:ascii="Times New Roman" w:hAnsi="Times New Roman"/>
          <w:sz w:val="28"/>
          <w:szCs w:val="28"/>
          <w:lang w:eastAsia="ru-RU"/>
        </w:rPr>
        <w:t xml:space="preserve"> на заседаниях коллегии ФАДН России не рассматривались. Вместе с тем, указанные вопросы были рассмотрены на рабочем совещании у заместителя руководителя ФАДН России М.В. Ипатова 03.10.2017 и на заседании Общественного совета при Федеральном агентстве по делам национальностей</w:t>
      </w:r>
      <w:r w:rsidR="000A23D8">
        <w:rPr>
          <w:rFonts w:ascii="Times New Roman" w:hAnsi="Times New Roman"/>
          <w:sz w:val="28"/>
          <w:szCs w:val="28"/>
          <w:lang w:eastAsia="ru-RU"/>
        </w:rPr>
        <w:t xml:space="preserve"> 25.12.2017</w:t>
      </w:r>
      <w:r w:rsidR="006D1C1C">
        <w:rPr>
          <w:rFonts w:ascii="Times New Roman" w:hAnsi="Times New Roman"/>
          <w:sz w:val="28"/>
          <w:szCs w:val="28"/>
          <w:lang w:eastAsia="ru-RU"/>
        </w:rPr>
        <w:t>.</w:t>
      </w:r>
    </w:p>
    <w:p w:rsidR="0078534E" w:rsidRDefault="0078534E" w:rsidP="007A0D8A">
      <w:pPr>
        <w:spacing w:after="0" w:line="240" w:lineRule="auto"/>
        <w:ind w:firstLine="709"/>
        <w:jc w:val="both"/>
        <w:rPr>
          <w:rFonts w:ascii="Times New Roman" w:hAnsi="Times New Roman"/>
          <w:sz w:val="28"/>
          <w:szCs w:val="28"/>
          <w:lang w:eastAsia="ru-RU"/>
        </w:rPr>
      </w:pPr>
      <w:r w:rsidRPr="00CA707F">
        <w:rPr>
          <w:rFonts w:ascii="Times New Roman" w:hAnsi="Times New Roman"/>
          <w:sz w:val="28"/>
          <w:szCs w:val="28"/>
          <w:lang w:eastAsia="ru-RU"/>
        </w:rPr>
        <w:t>В 201</w:t>
      </w:r>
      <w:r>
        <w:rPr>
          <w:rFonts w:ascii="Times New Roman" w:hAnsi="Times New Roman"/>
          <w:sz w:val="28"/>
          <w:szCs w:val="28"/>
          <w:lang w:eastAsia="ru-RU"/>
        </w:rPr>
        <w:t>6 - 2017</w:t>
      </w:r>
      <w:r w:rsidRPr="00CA707F">
        <w:rPr>
          <w:rFonts w:ascii="Times New Roman" w:hAnsi="Times New Roman"/>
          <w:sz w:val="28"/>
          <w:szCs w:val="28"/>
          <w:lang w:eastAsia="ru-RU"/>
        </w:rPr>
        <w:t xml:space="preserve"> году случаев </w:t>
      </w:r>
      <w:r w:rsidRPr="00CA707F">
        <w:rPr>
          <w:rFonts w:ascii="Times New Roman" w:eastAsia="Times New Roman" w:hAnsi="Times New Roman"/>
          <w:sz w:val="28"/>
          <w:szCs w:val="28"/>
          <w:lang w:eastAsia="ru-RU"/>
        </w:rPr>
        <w:t>возникновения конфликта интересов, одной из сторон которого являются лица, замещающие должности федеральной гос</w:t>
      </w:r>
      <w:r>
        <w:rPr>
          <w:rFonts w:ascii="Times New Roman" w:eastAsia="Times New Roman" w:hAnsi="Times New Roman"/>
          <w:sz w:val="28"/>
          <w:szCs w:val="28"/>
          <w:lang w:eastAsia="ru-RU"/>
        </w:rPr>
        <w:t xml:space="preserve">ударственной гражданской службы, </w:t>
      </w:r>
      <w:r w:rsidRPr="00CA707F">
        <w:rPr>
          <w:rFonts w:ascii="Times New Roman" w:eastAsia="Times New Roman" w:hAnsi="Times New Roman"/>
          <w:sz w:val="28"/>
          <w:szCs w:val="28"/>
          <w:lang w:eastAsia="ru-RU"/>
        </w:rPr>
        <w:t>не выявлено.</w:t>
      </w:r>
    </w:p>
    <w:p w:rsidR="006D1C1C" w:rsidRDefault="006D1C1C" w:rsidP="007A0D8A">
      <w:pPr>
        <w:spacing w:after="0" w:line="240" w:lineRule="auto"/>
        <w:ind w:firstLine="709"/>
        <w:jc w:val="both"/>
        <w:rPr>
          <w:rFonts w:ascii="Times New Roman" w:hAnsi="Times New Roman"/>
          <w:sz w:val="28"/>
          <w:szCs w:val="28"/>
          <w:lang w:eastAsia="ru-RU"/>
        </w:rPr>
      </w:pPr>
    </w:p>
    <w:p w:rsidR="006D1C1C" w:rsidRDefault="006D1C1C" w:rsidP="007A0D8A">
      <w:pPr>
        <w:spacing w:after="0" w:line="240" w:lineRule="auto"/>
        <w:ind w:firstLine="709"/>
        <w:jc w:val="both"/>
        <w:rPr>
          <w:rFonts w:ascii="Times New Roman" w:hAnsi="Times New Roman"/>
          <w:sz w:val="28"/>
          <w:szCs w:val="28"/>
          <w:lang w:eastAsia="ru-RU"/>
        </w:rPr>
      </w:pPr>
      <w:r w:rsidRPr="006D1C1C">
        <w:rPr>
          <w:rFonts w:ascii="Times New Roman" w:hAnsi="Times New Roman"/>
          <w:b/>
          <w:sz w:val="28"/>
          <w:szCs w:val="28"/>
          <w:lang w:eastAsia="ru-RU"/>
        </w:rPr>
        <w:t>Пункт 1.2.</w:t>
      </w:r>
      <w:r>
        <w:rPr>
          <w:rFonts w:ascii="Times New Roman" w:hAnsi="Times New Roman"/>
          <w:sz w:val="28"/>
          <w:szCs w:val="28"/>
          <w:lang w:eastAsia="ru-RU"/>
        </w:rPr>
        <w:t xml:space="preserve"> </w:t>
      </w:r>
    </w:p>
    <w:p w:rsidR="0078534E" w:rsidRPr="00CA707F" w:rsidRDefault="0078534E" w:rsidP="0078534E">
      <w:pPr>
        <w:tabs>
          <w:tab w:val="left" w:pos="3495"/>
        </w:tabs>
        <w:spacing w:after="0" w:line="240" w:lineRule="auto"/>
        <w:ind w:firstLine="709"/>
        <w:jc w:val="both"/>
        <w:rPr>
          <w:rFonts w:ascii="Times New Roman" w:hAnsi="Times New Roman"/>
          <w:sz w:val="28"/>
          <w:szCs w:val="28"/>
          <w:lang w:eastAsia="ru-RU"/>
        </w:rPr>
      </w:pPr>
      <w:r w:rsidRPr="00CA707F">
        <w:rPr>
          <w:rFonts w:ascii="Times New Roman" w:hAnsi="Times New Roman"/>
          <w:sz w:val="28"/>
          <w:szCs w:val="28"/>
          <w:lang w:eastAsia="ru-RU"/>
        </w:rPr>
        <w:t xml:space="preserve">Руководителями структурных подразделений </w:t>
      </w:r>
      <w:r>
        <w:rPr>
          <w:rFonts w:ascii="Times New Roman" w:hAnsi="Times New Roman"/>
          <w:sz w:val="28"/>
          <w:szCs w:val="28"/>
          <w:lang w:eastAsia="ru-RU"/>
        </w:rPr>
        <w:t>Федерального агентства по делам национальностей</w:t>
      </w:r>
      <w:r w:rsidRPr="00CA707F">
        <w:rPr>
          <w:rFonts w:ascii="Times New Roman" w:hAnsi="Times New Roman"/>
          <w:sz w:val="28"/>
          <w:szCs w:val="28"/>
          <w:lang w:eastAsia="ru-RU"/>
        </w:rPr>
        <w:t xml:space="preserve"> организовано информирование служащих о соблюдении ограничений, запретов и исполнения обязанностей, установленных законодательством Российской Федерации в целях противодействия коррупции,</w:t>
      </w:r>
      <w:r w:rsidRPr="00CA707F">
        <w:rPr>
          <w:rFonts w:ascii="Times New Roman" w:hAnsi="Times New Roman"/>
          <w:sz w:val="28"/>
          <w:szCs w:val="28"/>
        </w:rPr>
        <w:t xml:space="preserve"> </w:t>
      </w:r>
      <w:r w:rsidRPr="00CA707F">
        <w:rPr>
          <w:rFonts w:ascii="Times New Roman" w:hAnsi="Times New Roman"/>
          <w:sz w:val="28"/>
          <w:szCs w:val="28"/>
          <w:lang w:eastAsia="ru-RU"/>
        </w:rPr>
        <w:t xml:space="preserve">ограничений, касающихся получения подарков, в том числе направленных на </w:t>
      </w:r>
      <w:r w:rsidRPr="00CA707F">
        <w:rPr>
          <w:rFonts w:ascii="Times New Roman" w:hAnsi="Times New Roman"/>
          <w:sz w:val="28"/>
          <w:szCs w:val="28"/>
          <w:lang w:eastAsia="ru-RU"/>
        </w:rPr>
        <w:lastRenderedPageBreak/>
        <w:t>формирование негативного отношения к дарению подарков в связи с исполнением ими служебных обязанностей.</w:t>
      </w:r>
    </w:p>
    <w:p w:rsidR="0078534E" w:rsidRPr="00CA707F" w:rsidRDefault="0078534E" w:rsidP="0078534E">
      <w:pPr>
        <w:spacing w:after="0" w:line="240" w:lineRule="auto"/>
        <w:ind w:firstLine="708"/>
        <w:jc w:val="both"/>
        <w:rPr>
          <w:rFonts w:ascii="Times New Roman" w:eastAsia="Times New Roman" w:hAnsi="Times New Roman"/>
          <w:sz w:val="28"/>
          <w:szCs w:val="28"/>
          <w:lang w:eastAsia="ru-RU"/>
        </w:rPr>
      </w:pPr>
      <w:r w:rsidRPr="00CA707F">
        <w:rPr>
          <w:rFonts w:ascii="Times New Roman" w:hAnsi="Times New Roman"/>
          <w:sz w:val="28"/>
          <w:szCs w:val="28"/>
        </w:rPr>
        <w:t xml:space="preserve">В </w:t>
      </w:r>
      <w:r w:rsidR="00EF5864">
        <w:rPr>
          <w:rFonts w:ascii="Times New Roman" w:hAnsi="Times New Roman"/>
          <w:sz w:val="28"/>
          <w:szCs w:val="28"/>
        </w:rPr>
        <w:t>помещении</w:t>
      </w:r>
      <w:r w:rsidRPr="00CA707F">
        <w:rPr>
          <w:rFonts w:ascii="Times New Roman" w:hAnsi="Times New Roman"/>
          <w:sz w:val="28"/>
          <w:szCs w:val="28"/>
        </w:rPr>
        <w:t xml:space="preserve"> </w:t>
      </w:r>
      <w:r w:rsidR="00EF5864">
        <w:rPr>
          <w:rFonts w:ascii="Times New Roman" w:hAnsi="Times New Roman"/>
          <w:sz w:val="28"/>
          <w:szCs w:val="28"/>
        </w:rPr>
        <w:t>ФАДН России размещен стенд</w:t>
      </w:r>
      <w:r w:rsidRPr="00CA707F">
        <w:rPr>
          <w:rFonts w:ascii="Times New Roman" w:hAnsi="Times New Roman"/>
          <w:sz w:val="28"/>
          <w:szCs w:val="28"/>
        </w:rPr>
        <w:t xml:space="preserve"> с актуальной информацией по вопросам профилактики коррупционных правонарушений, в том числе по </w:t>
      </w:r>
      <w:r w:rsidRPr="00CA707F">
        <w:rPr>
          <w:rFonts w:ascii="Times New Roman" w:eastAsia="Times New Roman" w:hAnsi="Times New Roman"/>
          <w:sz w:val="28"/>
          <w:szCs w:val="28"/>
          <w:lang w:eastAsia="ru-RU"/>
        </w:rPr>
        <w:t>соблюдению служащими ограничений, запретов и исполнени</w:t>
      </w:r>
      <w:r w:rsidR="000A23D8">
        <w:rPr>
          <w:rFonts w:ascii="Times New Roman" w:eastAsia="Times New Roman" w:hAnsi="Times New Roman"/>
          <w:sz w:val="28"/>
          <w:szCs w:val="28"/>
          <w:lang w:eastAsia="ru-RU"/>
        </w:rPr>
        <w:t>ю</w:t>
      </w:r>
      <w:r w:rsidRPr="00CA707F">
        <w:rPr>
          <w:rFonts w:ascii="Times New Roman" w:eastAsia="Times New Roman" w:hAnsi="Times New Roman"/>
          <w:sz w:val="28"/>
          <w:szCs w:val="28"/>
          <w:lang w:eastAsia="ru-RU"/>
        </w:rPr>
        <w:t xml:space="preserve"> обязанностей, установленных законодательством Российской Федерации в целях противодействия коррупции. Аналогичная информация размещена на сайте </w:t>
      </w:r>
      <w:r w:rsidR="00EF5864">
        <w:rPr>
          <w:rFonts w:ascii="Times New Roman" w:eastAsia="Times New Roman" w:hAnsi="Times New Roman"/>
          <w:sz w:val="28"/>
          <w:szCs w:val="28"/>
          <w:lang w:eastAsia="ru-RU"/>
        </w:rPr>
        <w:t>ФАДН</w:t>
      </w:r>
      <w:r w:rsidRPr="00CA707F">
        <w:rPr>
          <w:rFonts w:ascii="Times New Roman" w:eastAsia="Times New Roman" w:hAnsi="Times New Roman"/>
          <w:sz w:val="28"/>
          <w:szCs w:val="28"/>
          <w:lang w:eastAsia="ru-RU"/>
        </w:rPr>
        <w:t xml:space="preserve"> России в сети Интернет.</w:t>
      </w:r>
    </w:p>
    <w:p w:rsidR="006D1C1C" w:rsidRDefault="006D1C1C" w:rsidP="007A0D8A">
      <w:pPr>
        <w:spacing w:after="0" w:line="240" w:lineRule="auto"/>
        <w:ind w:firstLine="709"/>
        <w:jc w:val="both"/>
        <w:rPr>
          <w:rFonts w:ascii="Times New Roman" w:hAnsi="Times New Roman"/>
          <w:sz w:val="28"/>
          <w:szCs w:val="28"/>
          <w:lang w:eastAsia="ru-RU"/>
        </w:rPr>
      </w:pPr>
    </w:p>
    <w:p w:rsidR="00EF5864" w:rsidRDefault="00EF5864" w:rsidP="007A0D8A">
      <w:pPr>
        <w:spacing w:after="0" w:line="240" w:lineRule="auto"/>
        <w:ind w:firstLine="709"/>
        <w:jc w:val="both"/>
        <w:rPr>
          <w:rFonts w:ascii="Times New Roman" w:hAnsi="Times New Roman"/>
          <w:b/>
          <w:sz w:val="28"/>
          <w:szCs w:val="28"/>
          <w:lang w:eastAsia="ru-RU"/>
        </w:rPr>
      </w:pPr>
      <w:r w:rsidRPr="00EF5864">
        <w:rPr>
          <w:rFonts w:ascii="Times New Roman" w:hAnsi="Times New Roman"/>
          <w:b/>
          <w:sz w:val="28"/>
          <w:szCs w:val="28"/>
          <w:lang w:eastAsia="ru-RU"/>
        </w:rPr>
        <w:t>Пункт 2.</w:t>
      </w:r>
    </w:p>
    <w:p w:rsidR="008572D5" w:rsidRPr="00E953D6" w:rsidRDefault="00EF5864" w:rsidP="00E953D6">
      <w:pPr>
        <w:spacing w:after="0" w:line="240" w:lineRule="auto"/>
        <w:ind w:firstLine="709"/>
        <w:jc w:val="both"/>
        <w:rPr>
          <w:rFonts w:ascii="Times New Roman" w:hAnsi="Times New Roman"/>
          <w:sz w:val="28"/>
          <w:szCs w:val="28"/>
          <w:lang w:eastAsia="ru-RU"/>
        </w:rPr>
      </w:pPr>
      <w:r w:rsidRPr="00E953D6">
        <w:rPr>
          <w:rFonts w:ascii="Times New Roman" w:hAnsi="Times New Roman"/>
          <w:sz w:val="28"/>
          <w:szCs w:val="28"/>
          <w:lang w:eastAsia="ru-RU"/>
        </w:rPr>
        <w:t>В отчетном периоде случа</w:t>
      </w:r>
      <w:r w:rsidR="00E953D6" w:rsidRPr="00E953D6">
        <w:rPr>
          <w:rFonts w:ascii="Times New Roman" w:hAnsi="Times New Roman"/>
          <w:sz w:val="28"/>
          <w:szCs w:val="28"/>
          <w:lang w:eastAsia="ru-RU"/>
        </w:rPr>
        <w:t>ев</w:t>
      </w:r>
      <w:r w:rsidRPr="00E953D6">
        <w:rPr>
          <w:rFonts w:ascii="Times New Roman" w:hAnsi="Times New Roman"/>
          <w:sz w:val="28"/>
          <w:szCs w:val="28"/>
          <w:lang w:eastAsia="ru-RU"/>
        </w:rPr>
        <w:t xml:space="preserve"> несоблюдения федеральными государственными гражданскими служащими ограничений, запретов и неисполнения обязанностей, установленных в целях противодействия коррупции, нарушени</w:t>
      </w:r>
      <w:r w:rsidR="00E953D6" w:rsidRPr="00E953D6">
        <w:rPr>
          <w:rFonts w:ascii="Times New Roman" w:hAnsi="Times New Roman"/>
          <w:sz w:val="28"/>
          <w:szCs w:val="28"/>
          <w:lang w:eastAsia="ru-RU"/>
        </w:rPr>
        <w:t>й</w:t>
      </w:r>
      <w:r w:rsidRPr="00E953D6">
        <w:rPr>
          <w:rFonts w:ascii="Times New Roman" w:hAnsi="Times New Roman"/>
          <w:sz w:val="28"/>
          <w:szCs w:val="28"/>
          <w:lang w:eastAsia="ru-RU"/>
        </w:rPr>
        <w:t xml:space="preserve"> ограничений, касающихся получения подарков, </w:t>
      </w:r>
      <w:r w:rsidR="00E953D6" w:rsidRPr="00E953D6">
        <w:rPr>
          <w:rFonts w:ascii="Times New Roman" w:hAnsi="Times New Roman"/>
          <w:sz w:val="28"/>
          <w:szCs w:val="28"/>
          <w:lang w:eastAsia="ru-RU"/>
        </w:rPr>
        <w:t>не выявлено.</w:t>
      </w:r>
    </w:p>
    <w:p w:rsidR="00E953D6" w:rsidRDefault="00E953D6" w:rsidP="00E953D6">
      <w:pPr>
        <w:spacing w:after="0" w:line="240" w:lineRule="auto"/>
        <w:ind w:firstLine="709"/>
        <w:jc w:val="both"/>
        <w:rPr>
          <w:rFonts w:ascii="Times New Roman" w:hAnsi="Times New Roman"/>
          <w:sz w:val="28"/>
          <w:szCs w:val="28"/>
          <w:lang w:eastAsia="ru-RU"/>
        </w:rPr>
      </w:pPr>
    </w:p>
    <w:p w:rsidR="00E953D6" w:rsidRDefault="00E953D6" w:rsidP="00E953D6">
      <w:pPr>
        <w:spacing w:after="0" w:line="240" w:lineRule="auto"/>
        <w:ind w:firstLine="709"/>
        <w:jc w:val="both"/>
        <w:rPr>
          <w:rFonts w:ascii="Times New Roman" w:hAnsi="Times New Roman"/>
          <w:b/>
          <w:sz w:val="28"/>
          <w:szCs w:val="28"/>
          <w:lang w:eastAsia="ru-RU"/>
        </w:rPr>
      </w:pPr>
      <w:r w:rsidRPr="00E953D6">
        <w:rPr>
          <w:rFonts w:ascii="Times New Roman" w:hAnsi="Times New Roman"/>
          <w:b/>
          <w:sz w:val="28"/>
          <w:szCs w:val="28"/>
          <w:lang w:eastAsia="ru-RU"/>
        </w:rPr>
        <w:t>Пункт 3.</w:t>
      </w:r>
    </w:p>
    <w:p w:rsidR="00E953D6" w:rsidRPr="00CD6316" w:rsidRDefault="00E953D6" w:rsidP="00F30BC4">
      <w:pPr>
        <w:pStyle w:val="ac"/>
        <w:spacing w:before="0" w:beforeAutospacing="0" w:after="0" w:afterAutospacing="0"/>
        <w:ind w:firstLine="708"/>
        <w:jc w:val="both"/>
        <w:rPr>
          <w:sz w:val="28"/>
          <w:szCs w:val="28"/>
        </w:rPr>
      </w:pPr>
      <w:r w:rsidRPr="00CD6316">
        <w:rPr>
          <w:sz w:val="28"/>
          <w:szCs w:val="28"/>
        </w:rPr>
        <w:t xml:space="preserve">Сбор сведений о доходах, расходах, об имуществе </w:t>
      </w:r>
      <w:r w:rsidRPr="00CD6316">
        <w:rPr>
          <w:sz w:val="28"/>
          <w:szCs w:val="28"/>
        </w:rPr>
        <w:br/>
        <w:t xml:space="preserve">и обязательствах имущественного характера (далее – сведения о доходах) осуществлялся в соответствии с требованиями приказов </w:t>
      </w:r>
      <w:r>
        <w:rPr>
          <w:sz w:val="28"/>
          <w:szCs w:val="28"/>
        </w:rPr>
        <w:t>ФАДН</w:t>
      </w:r>
      <w:r w:rsidRPr="00CD6316">
        <w:rPr>
          <w:sz w:val="28"/>
          <w:szCs w:val="28"/>
        </w:rPr>
        <w:t xml:space="preserve"> России </w:t>
      </w:r>
      <w:r w:rsidRPr="00CD6316">
        <w:rPr>
          <w:sz w:val="28"/>
          <w:szCs w:val="28"/>
        </w:rPr>
        <w:br/>
        <w:t xml:space="preserve">от </w:t>
      </w:r>
      <w:r>
        <w:rPr>
          <w:sz w:val="28"/>
          <w:szCs w:val="28"/>
        </w:rPr>
        <w:t>21.08.2015</w:t>
      </w:r>
      <w:r w:rsidRPr="00CD6316">
        <w:rPr>
          <w:sz w:val="28"/>
          <w:szCs w:val="28"/>
        </w:rPr>
        <w:t xml:space="preserve"> г. № </w:t>
      </w:r>
      <w:r>
        <w:rPr>
          <w:sz w:val="28"/>
          <w:szCs w:val="28"/>
        </w:rPr>
        <w:t>37</w:t>
      </w:r>
      <w:r w:rsidRPr="00CD6316">
        <w:rPr>
          <w:sz w:val="28"/>
          <w:szCs w:val="28"/>
        </w:rPr>
        <w:t xml:space="preserve"> «</w:t>
      </w:r>
      <w:r>
        <w:rPr>
          <w:sz w:val="28"/>
          <w:szCs w:val="28"/>
        </w:rPr>
        <w:t>Об утверждении перечня должностей федеральной государственной гражданской службы Федерального агентства по делам национальностей,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0A23D8">
        <w:rPr>
          <w:sz w:val="28"/>
          <w:szCs w:val="28"/>
        </w:rPr>
        <w:t>»</w:t>
      </w:r>
      <w:r w:rsidRPr="00CD6316">
        <w:rPr>
          <w:sz w:val="28"/>
          <w:szCs w:val="28"/>
        </w:rPr>
        <w:t xml:space="preserve"> (далее – Перечень должностей)</w:t>
      </w:r>
      <w:r w:rsidR="000A23D8">
        <w:rPr>
          <w:sz w:val="28"/>
          <w:szCs w:val="28"/>
        </w:rPr>
        <w:t xml:space="preserve"> </w:t>
      </w:r>
      <w:r w:rsidR="000A23D8">
        <w:rPr>
          <w:sz w:val="28"/>
          <w:szCs w:val="28"/>
        </w:rPr>
        <w:br/>
        <w:t>и</w:t>
      </w:r>
      <w:r w:rsidRPr="00CD6316">
        <w:rPr>
          <w:sz w:val="28"/>
          <w:szCs w:val="28"/>
        </w:rPr>
        <w:t xml:space="preserve"> от 2</w:t>
      </w:r>
      <w:r w:rsidR="00F30BC4">
        <w:rPr>
          <w:sz w:val="28"/>
          <w:szCs w:val="28"/>
        </w:rPr>
        <w:t>4</w:t>
      </w:r>
      <w:r w:rsidRPr="00CD6316">
        <w:rPr>
          <w:sz w:val="28"/>
          <w:szCs w:val="28"/>
        </w:rPr>
        <w:t>.0</w:t>
      </w:r>
      <w:r w:rsidR="00F30BC4">
        <w:rPr>
          <w:sz w:val="28"/>
          <w:szCs w:val="28"/>
        </w:rPr>
        <w:t>2</w:t>
      </w:r>
      <w:r w:rsidRPr="00CD6316">
        <w:rPr>
          <w:sz w:val="28"/>
          <w:szCs w:val="28"/>
        </w:rPr>
        <w:t>.201</w:t>
      </w:r>
      <w:r w:rsidR="00F30BC4">
        <w:rPr>
          <w:sz w:val="28"/>
          <w:szCs w:val="28"/>
        </w:rPr>
        <w:t>6</w:t>
      </w:r>
      <w:r w:rsidRPr="00CD6316">
        <w:rPr>
          <w:sz w:val="28"/>
          <w:szCs w:val="28"/>
        </w:rPr>
        <w:t xml:space="preserve"> № </w:t>
      </w:r>
      <w:r w:rsidR="00F30BC4">
        <w:rPr>
          <w:sz w:val="28"/>
          <w:szCs w:val="28"/>
        </w:rPr>
        <w:t>31</w:t>
      </w:r>
      <w:r w:rsidRPr="00CD6316">
        <w:rPr>
          <w:sz w:val="28"/>
          <w:szCs w:val="28"/>
        </w:rPr>
        <w:t xml:space="preserve"> «Об утверждении порядка представления </w:t>
      </w:r>
      <w:r w:rsidR="00F30BC4">
        <w:rPr>
          <w:sz w:val="28"/>
          <w:szCs w:val="28"/>
        </w:rPr>
        <w:t>сведений о доходах, расходах, об имуществе и обязательствах имущественного характера в Федеральном агентстве по делам национальностей».</w:t>
      </w:r>
    </w:p>
    <w:p w:rsidR="00E953D6" w:rsidRPr="00CD6316" w:rsidRDefault="00E953D6" w:rsidP="00DC6AFD">
      <w:pPr>
        <w:pStyle w:val="ac"/>
        <w:spacing w:before="0" w:beforeAutospacing="0" w:after="0" w:afterAutospacing="0"/>
        <w:ind w:firstLine="708"/>
        <w:jc w:val="both"/>
        <w:rPr>
          <w:sz w:val="28"/>
          <w:szCs w:val="28"/>
        </w:rPr>
      </w:pPr>
      <w:r w:rsidRPr="00CD6316">
        <w:rPr>
          <w:sz w:val="28"/>
          <w:szCs w:val="28"/>
        </w:rPr>
        <w:t xml:space="preserve">В целях организации сбора сведений о доходах в соответствии </w:t>
      </w:r>
      <w:r w:rsidRPr="00CD6316">
        <w:rPr>
          <w:sz w:val="28"/>
          <w:szCs w:val="28"/>
        </w:rPr>
        <w:br/>
        <w:t>с вышеуказанными нормативными</w:t>
      </w:r>
      <w:r>
        <w:rPr>
          <w:sz w:val="28"/>
          <w:szCs w:val="28"/>
        </w:rPr>
        <w:t xml:space="preserve"> правовыми</w:t>
      </w:r>
      <w:r w:rsidRPr="00CD6316">
        <w:rPr>
          <w:sz w:val="28"/>
          <w:szCs w:val="28"/>
        </w:rPr>
        <w:t xml:space="preserve"> актами </w:t>
      </w:r>
      <w:r w:rsidR="00F30BC4">
        <w:rPr>
          <w:sz w:val="28"/>
          <w:szCs w:val="28"/>
        </w:rPr>
        <w:t>Управлением делами ФАДН России</w:t>
      </w:r>
      <w:r w:rsidRPr="00CD6316">
        <w:rPr>
          <w:sz w:val="28"/>
          <w:szCs w:val="28"/>
        </w:rPr>
        <w:t xml:space="preserve"> организовано информирование государственных гражданских служащих </w:t>
      </w:r>
      <w:r w:rsidR="00F30BC4">
        <w:rPr>
          <w:sz w:val="28"/>
          <w:szCs w:val="28"/>
        </w:rPr>
        <w:t xml:space="preserve">ФАДН России (далее – служащие). </w:t>
      </w:r>
      <w:r w:rsidRPr="00CD6316">
        <w:rPr>
          <w:sz w:val="28"/>
          <w:szCs w:val="28"/>
        </w:rPr>
        <w:t xml:space="preserve">В структурные подразделения </w:t>
      </w:r>
      <w:r w:rsidR="00F30BC4">
        <w:rPr>
          <w:sz w:val="28"/>
          <w:szCs w:val="28"/>
        </w:rPr>
        <w:t>ФАДН</w:t>
      </w:r>
      <w:r w:rsidRPr="00CD6316">
        <w:rPr>
          <w:sz w:val="28"/>
          <w:szCs w:val="28"/>
        </w:rPr>
        <w:t xml:space="preserve"> России </w:t>
      </w:r>
      <w:r w:rsidR="00F30BC4">
        <w:rPr>
          <w:sz w:val="28"/>
          <w:szCs w:val="28"/>
        </w:rPr>
        <w:t>направлялись</w:t>
      </w:r>
      <w:r w:rsidRPr="00CD6316">
        <w:rPr>
          <w:sz w:val="28"/>
          <w:szCs w:val="28"/>
        </w:rPr>
        <w:t xml:space="preserve"> информационны</w:t>
      </w:r>
      <w:r w:rsidR="00F30BC4">
        <w:rPr>
          <w:sz w:val="28"/>
          <w:szCs w:val="28"/>
        </w:rPr>
        <w:t>е</w:t>
      </w:r>
      <w:r w:rsidRPr="00CD6316">
        <w:rPr>
          <w:sz w:val="28"/>
          <w:szCs w:val="28"/>
        </w:rPr>
        <w:t xml:space="preserve"> пис</w:t>
      </w:r>
      <w:r w:rsidR="00F30BC4">
        <w:rPr>
          <w:sz w:val="28"/>
          <w:szCs w:val="28"/>
        </w:rPr>
        <w:t xml:space="preserve">ьма </w:t>
      </w:r>
      <w:r w:rsidRPr="00CD6316">
        <w:rPr>
          <w:sz w:val="28"/>
          <w:szCs w:val="28"/>
        </w:rPr>
        <w:t>с разъяснениями сроков и порядка предоставления указанных сведений. В 201</w:t>
      </w:r>
      <w:r w:rsidR="00DC6AFD">
        <w:rPr>
          <w:sz w:val="28"/>
          <w:szCs w:val="28"/>
        </w:rPr>
        <w:t>6 - 2017</w:t>
      </w:r>
      <w:r w:rsidRPr="00CD6316">
        <w:rPr>
          <w:sz w:val="28"/>
          <w:szCs w:val="28"/>
        </w:rPr>
        <w:t xml:space="preserve"> году </w:t>
      </w:r>
      <w:r w:rsidR="00DC6AFD">
        <w:rPr>
          <w:sz w:val="28"/>
          <w:szCs w:val="28"/>
        </w:rPr>
        <w:t>случаев</w:t>
      </w:r>
      <w:r w:rsidRPr="00CD6316">
        <w:rPr>
          <w:sz w:val="28"/>
          <w:szCs w:val="28"/>
        </w:rPr>
        <w:t xml:space="preserve"> представлени</w:t>
      </w:r>
      <w:r w:rsidR="00DC6AFD">
        <w:rPr>
          <w:sz w:val="28"/>
          <w:szCs w:val="28"/>
        </w:rPr>
        <w:t>я</w:t>
      </w:r>
      <w:r w:rsidRPr="00CD6316">
        <w:rPr>
          <w:sz w:val="28"/>
          <w:szCs w:val="28"/>
        </w:rPr>
        <w:t xml:space="preserve"> неполных сведений о доходах </w:t>
      </w:r>
      <w:r w:rsidR="00DC6AFD">
        <w:rPr>
          <w:sz w:val="28"/>
          <w:szCs w:val="28"/>
        </w:rPr>
        <w:t>не выявлено.</w:t>
      </w:r>
    </w:p>
    <w:p w:rsidR="00DC6AFD" w:rsidRDefault="00DC6AFD" w:rsidP="00E953D6">
      <w:pPr>
        <w:pStyle w:val="ac"/>
        <w:spacing w:before="0" w:beforeAutospacing="0" w:after="0" w:afterAutospacing="0"/>
        <w:ind w:firstLine="708"/>
        <w:jc w:val="both"/>
        <w:rPr>
          <w:sz w:val="28"/>
          <w:szCs w:val="28"/>
        </w:rPr>
      </w:pPr>
    </w:p>
    <w:p w:rsidR="00DC6AFD" w:rsidRPr="00DC6AFD" w:rsidRDefault="00DC6AFD" w:rsidP="00E953D6">
      <w:pPr>
        <w:pStyle w:val="ac"/>
        <w:spacing w:before="0" w:beforeAutospacing="0" w:after="0" w:afterAutospacing="0"/>
        <w:ind w:firstLine="708"/>
        <w:jc w:val="both"/>
        <w:rPr>
          <w:b/>
          <w:sz w:val="28"/>
          <w:szCs w:val="28"/>
        </w:rPr>
      </w:pPr>
      <w:r w:rsidRPr="00DC6AFD">
        <w:rPr>
          <w:b/>
          <w:sz w:val="28"/>
          <w:szCs w:val="28"/>
        </w:rPr>
        <w:t>Пункт 4.</w:t>
      </w:r>
    </w:p>
    <w:p w:rsidR="00E953D6" w:rsidRPr="00CD6316" w:rsidRDefault="00E953D6" w:rsidP="00E953D6">
      <w:pPr>
        <w:pStyle w:val="ac"/>
        <w:spacing w:before="0" w:beforeAutospacing="0" w:after="0" w:afterAutospacing="0"/>
        <w:ind w:firstLine="708"/>
        <w:jc w:val="both"/>
        <w:rPr>
          <w:sz w:val="28"/>
          <w:szCs w:val="28"/>
        </w:rPr>
      </w:pPr>
      <w:r w:rsidRPr="00CD6316">
        <w:rPr>
          <w:sz w:val="28"/>
          <w:szCs w:val="28"/>
        </w:rPr>
        <w:t xml:space="preserve">На основании Порядка размещения сведений о доходах, расходах, </w:t>
      </w:r>
      <w:r w:rsidRPr="00CD6316">
        <w:rPr>
          <w:sz w:val="28"/>
          <w:szCs w:val="28"/>
        </w:rPr>
        <w:br/>
        <w:t xml:space="preserve">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w:t>
      </w:r>
      <w:r w:rsidRPr="00CD6316">
        <w:rPr>
          <w:sz w:val="28"/>
          <w:szCs w:val="28"/>
        </w:rPr>
        <w:br/>
        <w:t>и организаций и предоставления этих сведений общероссийским средствам массов</w:t>
      </w:r>
      <w:r w:rsidR="000A23D8">
        <w:rPr>
          <w:sz w:val="28"/>
          <w:szCs w:val="28"/>
        </w:rPr>
        <w:t>ой информации для опубликования</w:t>
      </w:r>
      <w:r w:rsidRPr="00CD6316">
        <w:rPr>
          <w:sz w:val="28"/>
          <w:szCs w:val="28"/>
        </w:rPr>
        <w:t xml:space="preserve">, утвержденного Указом Президента </w:t>
      </w:r>
      <w:r w:rsidRPr="00CD6316">
        <w:rPr>
          <w:sz w:val="28"/>
          <w:szCs w:val="28"/>
        </w:rPr>
        <w:lastRenderedPageBreak/>
        <w:t xml:space="preserve">Российской Федерации от 08.07.2013 № 613, а также Требований к размещению </w:t>
      </w:r>
      <w:r w:rsidRPr="00CD6316">
        <w:rPr>
          <w:sz w:val="28"/>
          <w:szCs w:val="28"/>
        </w:rPr>
        <w:br/>
        <w:t>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утвержденных приказом Минтруда России от 7 октября 2013 г. № 530н</w:t>
      </w:r>
      <w:r>
        <w:rPr>
          <w:sz w:val="28"/>
          <w:szCs w:val="28"/>
        </w:rPr>
        <w:t>,</w:t>
      </w:r>
      <w:r w:rsidRPr="00CD6316">
        <w:rPr>
          <w:sz w:val="28"/>
          <w:szCs w:val="28"/>
        </w:rPr>
        <w:t xml:space="preserve"> сведения </w:t>
      </w:r>
      <w:r w:rsidRPr="00CD6316">
        <w:rPr>
          <w:sz w:val="28"/>
          <w:szCs w:val="28"/>
        </w:rPr>
        <w:br/>
        <w:t>о доходах размещены в 201</w:t>
      </w:r>
      <w:r w:rsidR="00DC6AFD">
        <w:rPr>
          <w:sz w:val="28"/>
          <w:szCs w:val="28"/>
        </w:rPr>
        <w:t>6</w:t>
      </w:r>
      <w:r w:rsidRPr="00CD6316">
        <w:rPr>
          <w:sz w:val="28"/>
          <w:szCs w:val="28"/>
        </w:rPr>
        <w:t>-201</w:t>
      </w:r>
      <w:r w:rsidR="00DC6AFD">
        <w:rPr>
          <w:sz w:val="28"/>
          <w:szCs w:val="28"/>
        </w:rPr>
        <w:t>7</w:t>
      </w:r>
      <w:r w:rsidRPr="00CD6316">
        <w:rPr>
          <w:sz w:val="28"/>
          <w:szCs w:val="28"/>
        </w:rPr>
        <w:t xml:space="preserve"> г.г. в установленный срок на официальном сайте </w:t>
      </w:r>
      <w:r w:rsidR="00DC6AFD">
        <w:rPr>
          <w:sz w:val="28"/>
          <w:szCs w:val="28"/>
        </w:rPr>
        <w:t>ФАДН</w:t>
      </w:r>
      <w:r w:rsidRPr="00CD6316">
        <w:rPr>
          <w:sz w:val="28"/>
          <w:szCs w:val="28"/>
        </w:rPr>
        <w:t xml:space="preserve"> России в сети Интернет в разделе «Противодействие коррупции».</w:t>
      </w:r>
    </w:p>
    <w:p w:rsidR="00E953D6" w:rsidRPr="009A1DDB" w:rsidRDefault="00E953D6" w:rsidP="00E953D6">
      <w:pPr>
        <w:pStyle w:val="ac"/>
        <w:spacing w:before="0" w:beforeAutospacing="0" w:after="0" w:afterAutospacing="0"/>
        <w:ind w:firstLine="708"/>
        <w:jc w:val="both"/>
        <w:rPr>
          <w:sz w:val="28"/>
          <w:szCs w:val="28"/>
        </w:rPr>
      </w:pPr>
      <w:r w:rsidRPr="009A1DDB">
        <w:rPr>
          <w:sz w:val="28"/>
          <w:szCs w:val="28"/>
        </w:rPr>
        <w:t>В 201</w:t>
      </w:r>
      <w:r w:rsidR="00DC6AFD">
        <w:rPr>
          <w:sz w:val="28"/>
          <w:szCs w:val="28"/>
        </w:rPr>
        <w:t>6</w:t>
      </w:r>
      <w:r w:rsidRPr="009A1DDB">
        <w:rPr>
          <w:sz w:val="28"/>
          <w:szCs w:val="28"/>
        </w:rPr>
        <w:t>-201</w:t>
      </w:r>
      <w:r w:rsidR="00DC6AFD">
        <w:rPr>
          <w:sz w:val="28"/>
          <w:szCs w:val="28"/>
        </w:rPr>
        <w:t>7</w:t>
      </w:r>
      <w:r w:rsidRPr="009A1DDB">
        <w:rPr>
          <w:sz w:val="28"/>
          <w:szCs w:val="28"/>
        </w:rPr>
        <w:t xml:space="preserve"> г.г. в сроки, установленные Положением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утвержденным Указом Президента Российской Федерации от 18.05.2009 № 559, </w:t>
      </w:r>
      <w:r w:rsidR="00DC6AFD">
        <w:rPr>
          <w:sz w:val="28"/>
          <w:szCs w:val="28"/>
        </w:rPr>
        <w:t>Управлением делами ФАДН России</w:t>
      </w:r>
      <w:r w:rsidRPr="009A1DDB">
        <w:rPr>
          <w:sz w:val="28"/>
          <w:szCs w:val="28"/>
        </w:rPr>
        <w:t xml:space="preserve"> организован сбор уточненных сведений о доходах от служащих и работников. </w:t>
      </w:r>
    </w:p>
    <w:p w:rsidR="00E953D6" w:rsidRDefault="00E953D6" w:rsidP="00E953D6">
      <w:pPr>
        <w:spacing w:after="0" w:line="240" w:lineRule="auto"/>
        <w:ind w:firstLine="709"/>
        <w:jc w:val="both"/>
        <w:rPr>
          <w:rFonts w:ascii="Times New Roman" w:hAnsi="Times New Roman"/>
          <w:b/>
          <w:sz w:val="28"/>
          <w:szCs w:val="28"/>
          <w:lang w:eastAsia="ru-RU"/>
        </w:rPr>
      </w:pPr>
    </w:p>
    <w:p w:rsidR="00DC6AFD" w:rsidRDefault="00DC6AFD" w:rsidP="00E953D6">
      <w:pPr>
        <w:spacing w:after="0" w:line="240" w:lineRule="auto"/>
        <w:ind w:firstLine="709"/>
        <w:jc w:val="both"/>
        <w:rPr>
          <w:rFonts w:ascii="Times New Roman" w:hAnsi="Times New Roman"/>
          <w:b/>
          <w:sz w:val="28"/>
          <w:szCs w:val="28"/>
          <w:lang w:eastAsia="ru-RU"/>
        </w:rPr>
      </w:pPr>
      <w:r>
        <w:rPr>
          <w:rFonts w:ascii="Times New Roman" w:hAnsi="Times New Roman"/>
          <w:b/>
          <w:sz w:val="28"/>
          <w:szCs w:val="28"/>
          <w:lang w:eastAsia="ru-RU"/>
        </w:rPr>
        <w:t>Пункт 5.</w:t>
      </w:r>
    </w:p>
    <w:p w:rsidR="00567990" w:rsidRDefault="00DC6AFD" w:rsidP="00212639">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Управлением делами ФАДН России </w:t>
      </w:r>
      <w:r w:rsidRPr="00DC6AFD">
        <w:rPr>
          <w:rFonts w:ascii="Times New Roman" w:eastAsia="Times New Roman" w:hAnsi="Times New Roman"/>
          <w:sz w:val="28"/>
          <w:szCs w:val="28"/>
          <w:lang w:eastAsia="ru-RU"/>
        </w:rPr>
        <w:t>проведен анализ сведений о доходах, представленных в 201</w:t>
      </w:r>
      <w:r>
        <w:rPr>
          <w:rFonts w:ascii="Times New Roman" w:eastAsia="Times New Roman" w:hAnsi="Times New Roman"/>
          <w:sz w:val="28"/>
          <w:szCs w:val="28"/>
          <w:lang w:eastAsia="ru-RU"/>
        </w:rPr>
        <w:t>6</w:t>
      </w:r>
      <w:r w:rsidRPr="00DC6AFD">
        <w:rPr>
          <w:rFonts w:ascii="Times New Roman" w:eastAsia="Times New Roman" w:hAnsi="Times New Roman"/>
          <w:sz w:val="28"/>
          <w:szCs w:val="28"/>
          <w:lang w:eastAsia="ru-RU"/>
        </w:rPr>
        <w:t xml:space="preserve"> году служащими и работниками. </w:t>
      </w:r>
    </w:p>
    <w:p w:rsidR="00212639" w:rsidRDefault="00212639" w:rsidP="00212639">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Нарушений не выявлено.</w:t>
      </w:r>
    </w:p>
    <w:p w:rsidR="00212639" w:rsidRDefault="00212639" w:rsidP="00212639">
      <w:pPr>
        <w:spacing w:after="0" w:line="240" w:lineRule="auto"/>
        <w:ind w:firstLine="709"/>
        <w:jc w:val="both"/>
        <w:rPr>
          <w:rFonts w:ascii="Times New Roman" w:hAnsi="Times New Roman"/>
          <w:sz w:val="28"/>
          <w:szCs w:val="28"/>
          <w:lang w:eastAsia="ru-RU"/>
        </w:rPr>
      </w:pPr>
    </w:p>
    <w:p w:rsidR="00212639" w:rsidRDefault="00212639" w:rsidP="00212639">
      <w:pPr>
        <w:spacing w:after="0" w:line="240" w:lineRule="auto"/>
        <w:ind w:firstLine="709"/>
        <w:jc w:val="both"/>
        <w:rPr>
          <w:rFonts w:ascii="Times New Roman" w:hAnsi="Times New Roman"/>
          <w:b/>
          <w:sz w:val="28"/>
          <w:szCs w:val="28"/>
          <w:lang w:eastAsia="ru-RU"/>
        </w:rPr>
      </w:pPr>
      <w:r w:rsidRPr="00212639">
        <w:rPr>
          <w:rFonts w:ascii="Times New Roman" w:hAnsi="Times New Roman"/>
          <w:b/>
          <w:sz w:val="28"/>
          <w:szCs w:val="28"/>
          <w:lang w:eastAsia="ru-RU"/>
        </w:rPr>
        <w:t>Пункт 6.</w:t>
      </w:r>
    </w:p>
    <w:p w:rsidR="00212639" w:rsidRPr="005040BC" w:rsidRDefault="00212639" w:rsidP="00212639">
      <w:pPr>
        <w:pStyle w:val="ac"/>
        <w:spacing w:before="0" w:beforeAutospacing="0" w:after="0" w:afterAutospacing="0"/>
        <w:ind w:firstLine="708"/>
        <w:jc w:val="both"/>
        <w:rPr>
          <w:sz w:val="28"/>
          <w:szCs w:val="28"/>
        </w:rPr>
      </w:pPr>
      <w:r w:rsidRPr="009A1DDB">
        <w:rPr>
          <w:sz w:val="28"/>
          <w:szCs w:val="28"/>
        </w:rPr>
        <w:t>В соответствии с Указом Президента Российской Федерации</w:t>
      </w:r>
      <w:r w:rsidRPr="009A1DDB">
        <w:rPr>
          <w:sz w:val="28"/>
          <w:szCs w:val="28"/>
        </w:rPr>
        <w:br/>
        <w:t>от 21.09.2009 № 1065</w:t>
      </w:r>
      <w:r w:rsidRPr="009A1DDB">
        <w:rPr>
          <w:b/>
          <w:bCs/>
          <w:sz w:val="28"/>
          <w:szCs w:val="28"/>
        </w:rPr>
        <w:t xml:space="preserve"> </w:t>
      </w:r>
      <w:r w:rsidRPr="009A1DDB">
        <w:rPr>
          <w:bCs/>
          <w:sz w:val="28"/>
          <w:szCs w:val="28"/>
        </w:rPr>
        <w:t xml:space="preserve">«О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w:t>
      </w:r>
      <w:r>
        <w:rPr>
          <w:sz w:val="28"/>
          <w:szCs w:val="28"/>
        </w:rPr>
        <w:t>Управлением делами ФАДН России</w:t>
      </w:r>
      <w:r w:rsidRPr="009A1DDB">
        <w:rPr>
          <w:sz w:val="28"/>
          <w:szCs w:val="28"/>
        </w:rPr>
        <w:t xml:space="preserve"> в 201</w:t>
      </w:r>
      <w:r>
        <w:rPr>
          <w:sz w:val="28"/>
          <w:szCs w:val="28"/>
        </w:rPr>
        <w:t>6 - 2017</w:t>
      </w:r>
      <w:r w:rsidRPr="009A1DDB">
        <w:rPr>
          <w:sz w:val="28"/>
          <w:szCs w:val="28"/>
        </w:rPr>
        <w:t xml:space="preserve"> год</w:t>
      </w:r>
      <w:r>
        <w:rPr>
          <w:sz w:val="28"/>
          <w:szCs w:val="28"/>
        </w:rPr>
        <w:t>ах</w:t>
      </w:r>
      <w:r w:rsidRPr="009A1DDB">
        <w:rPr>
          <w:sz w:val="28"/>
          <w:szCs w:val="28"/>
        </w:rPr>
        <w:t xml:space="preserve"> проверок достоверности и полноты представленных служащими сведений, соблюдения ими ограничений, запретов и исполнения обязанностей, установленных в целях противодействия коррупции</w:t>
      </w:r>
      <w:r>
        <w:rPr>
          <w:sz w:val="28"/>
          <w:szCs w:val="28"/>
        </w:rPr>
        <w:t xml:space="preserve"> не проводилось</w:t>
      </w:r>
      <w:r w:rsidRPr="009A1DDB">
        <w:rPr>
          <w:sz w:val="28"/>
          <w:szCs w:val="28"/>
        </w:rPr>
        <w:t xml:space="preserve">. </w:t>
      </w:r>
      <w:r w:rsidRPr="009A1DDB">
        <w:rPr>
          <w:sz w:val="28"/>
          <w:szCs w:val="28"/>
        </w:rPr>
        <w:br/>
      </w:r>
    </w:p>
    <w:p w:rsidR="00EF5864" w:rsidRPr="00212639" w:rsidRDefault="00212639" w:rsidP="00212639">
      <w:pPr>
        <w:spacing w:after="0" w:line="240" w:lineRule="auto"/>
        <w:ind w:firstLine="709"/>
        <w:jc w:val="both"/>
        <w:rPr>
          <w:rFonts w:ascii="Times New Roman" w:hAnsi="Times New Roman"/>
          <w:b/>
          <w:sz w:val="28"/>
          <w:szCs w:val="28"/>
          <w:lang w:eastAsia="ru-RU"/>
        </w:rPr>
      </w:pPr>
      <w:r w:rsidRPr="00212639">
        <w:rPr>
          <w:rFonts w:ascii="Times New Roman" w:hAnsi="Times New Roman"/>
          <w:b/>
          <w:sz w:val="28"/>
          <w:szCs w:val="28"/>
          <w:lang w:eastAsia="ru-RU"/>
        </w:rPr>
        <w:t>Пункт 7.</w:t>
      </w:r>
    </w:p>
    <w:p w:rsidR="002574C2" w:rsidRDefault="002574C2" w:rsidP="002574C2">
      <w:pPr>
        <w:tabs>
          <w:tab w:val="left" w:pos="3495"/>
        </w:tabs>
        <w:spacing w:after="0" w:line="240" w:lineRule="auto"/>
        <w:ind w:firstLine="709"/>
        <w:jc w:val="both"/>
        <w:rPr>
          <w:rFonts w:ascii="Times New Roman" w:hAnsi="Times New Roman"/>
          <w:sz w:val="28"/>
          <w:szCs w:val="28"/>
          <w:lang w:eastAsia="ru-RU"/>
        </w:rPr>
      </w:pPr>
      <w:r w:rsidRPr="00CA707F">
        <w:rPr>
          <w:rFonts w:ascii="Times New Roman" w:hAnsi="Times New Roman"/>
          <w:sz w:val="28"/>
          <w:szCs w:val="28"/>
          <w:lang w:eastAsia="ru-RU"/>
        </w:rPr>
        <w:t xml:space="preserve">В целях реализации постановления Правительства Российской Федерации от 09.01.2014 № 10 «О порядке сообщения отдельными категориями лиц </w:t>
      </w:r>
      <w:r w:rsidRPr="00CA707F">
        <w:rPr>
          <w:rFonts w:ascii="Times New Roman" w:hAnsi="Times New Roman"/>
          <w:sz w:val="28"/>
          <w:szCs w:val="28"/>
          <w:lang w:eastAsia="ru-RU"/>
        </w:rPr>
        <w:br/>
        <w:t xml:space="preserve">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 </w:t>
      </w:r>
      <w:r w:rsidRPr="00CA707F">
        <w:rPr>
          <w:rFonts w:ascii="Times New Roman" w:hAnsi="Times New Roman"/>
          <w:sz w:val="28"/>
          <w:szCs w:val="28"/>
          <w:lang w:eastAsia="ru-RU"/>
        </w:rPr>
        <w:br/>
        <w:t xml:space="preserve">в </w:t>
      </w:r>
      <w:r>
        <w:rPr>
          <w:rFonts w:ascii="Times New Roman" w:hAnsi="Times New Roman"/>
          <w:sz w:val="28"/>
          <w:szCs w:val="28"/>
          <w:lang w:eastAsia="ru-RU"/>
        </w:rPr>
        <w:t>ФАДН</w:t>
      </w:r>
      <w:r w:rsidRPr="00CA707F">
        <w:rPr>
          <w:rFonts w:ascii="Times New Roman" w:hAnsi="Times New Roman"/>
          <w:sz w:val="28"/>
          <w:szCs w:val="28"/>
          <w:lang w:eastAsia="ru-RU"/>
        </w:rPr>
        <w:t xml:space="preserve"> России издан приказ от </w:t>
      </w:r>
      <w:r>
        <w:rPr>
          <w:rFonts w:ascii="Times New Roman" w:hAnsi="Times New Roman"/>
          <w:sz w:val="28"/>
          <w:szCs w:val="28"/>
          <w:lang w:eastAsia="ru-RU"/>
        </w:rPr>
        <w:t>03</w:t>
      </w:r>
      <w:r w:rsidRPr="00CA707F">
        <w:rPr>
          <w:rFonts w:ascii="Times New Roman" w:hAnsi="Times New Roman"/>
          <w:sz w:val="28"/>
          <w:szCs w:val="28"/>
          <w:lang w:eastAsia="ru-RU"/>
        </w:rPr>
        <w:t>.0</w:t>
      </w:r>
      <w:r>
        <w:rPr>
          <w:rFonts w:ascii="Times New Roman" w:hAnsi="Times New Roman"/>
          <w:sz w:val="28"/>
          <w:szCs w:val="28"/>
          <w:lang w:eastAsia="ru-RU"/>
        </w:rPr>
        <w:t>4</w:t>
      </w:r>
      <w:r w:rsidRPr="00CA707F">
        <w:rPr>
          <w:rFonts w:ascii="Times New Roman" w:hAnsi="Times New Roman"/>
          <w:sz w:val="28"/>
          <w:szCs w:val="28"/>
          <w:lang w:eastAsia="ru-RU"/>
        </w:rPr>
        <w:t>.201</w:t>
      </w:r>
      <w:r>
        <w:rPr>
          <w:rFonts w:ascii="Times New Roman" w:hAnsi="Times New Roman"/>
          <w:sz w:val="28"/>
          <w:szCs w:val="28"/>
          <w:lang w:eastAsia="ru-RU"/>
        </w:rPr>
        <w:t>7</w:t>
      </w:r>
      <w:r w:rsidRPr="00CA707F">
        <w:rPr>
          <w:rFonts w:ascii="Times New Roman" w:hAnsi="Times New Roman"/>
          <w:sz w:val="28"/>
          <w:szCs w:val="28"/>
          <w:lang w:eastAsia="ru-RU"/>
        </w:rPr>
        <w:t xml:space="preserve"> № </w:t>
      </w:r>
      <w:r>
        <w:rPr>
          <w:rFonts w:ascii="Times New Roman" w:hAnsi="Times New Roman"/>
          <w:sz w:val="28"/>
          <w:szCs w:val="28"/>
          <w:lang w:eastAsia="ru-RU"/>
        </w:rPr>
        <w:t>35</w:t>
      </w:r>
      <w:r w:rsidRPr="00CA707F">
        <w:rPr>
          <w:rFonts w:ascii="Times New Roman" w:hAnsi="Times New Roman"/>
          <w:sz w:val="28"/>
          <w:szCs w:val="28"/>
          <w:lang w:eastAsia="ru-RU"/>
        </w:rPr>
        <w:t xml:space="preserve"> «Об </w:t>
      </w:r>
      <w:r>
        <w:rPr>
          <w:rFonts w:ascii="Times New Roman" w:hAnsi="Times New Roman"/>
          <w:sz w:val="28"/>
          <w:szCs w:val="28"/>
          <w:lang w:eastAsia="ru-RU"/>
        </w:rPr>
        <w:t xml:space="preserve">утверждении Порядка сообщения руководителем и федеральными государственными гражданскими служащими Федерального агентства по делам национальностей о получении подарка в связи с протокольными мероприятиям, служебными командировками и </w:t>
      </w:r>
      <w:r>
        <w:rPr>
          <w:rFonts w:ascii="Times New Roman" w:hAnsi="Times New Roman"/>
          <w:sz w:val="28"/>
          <w:szCs w:val="28"/>
          <w:lang w:eastAsia="ru-RU"/>
        </w:rPr>
        <w:lastRenderedPageBreak/>
        <w:t xml:space="preserve">другими официальными мероприятиям,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w:t>
      </w:r>
    </w:p>
    <w:p w:rsidR="002574C2" w:rsidRDefault="002574C2" w:rsidP="002574C2">
      <w:pPr>
        <w:tabs>
          <w:tab w:val="left" w:pos="3495"/>
        </w:tab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 отчетном периоде нарушений исполнения государственными гражданскими служащими ФАДН России установленного порядка сообщения о получении подарка в связи с их должностным поло</w:t>
      </w:r>
      <w:r w:rsidR="000814AA">
        <w:rPr>
          <w:rFonts w:ascii="Times New Roman" w:hAnsi="Times New Roman"/>
          <w:sz w:val="28"/>
          <w:szCs w:val="28"/>
          <w:lang w:eastAsia="ru-RU"/>
        </w:rPr>
        <w:t>ж</w:t>
      </w:r>
      <w:r>
        <w:rPr>
          <w:rFonts w:ascii="Times New Roman" w:hAnsi="Times New Roman"/>
          <w:sz w:val="28"/>
          <w:szCs w:val="28"/>
          <w:lang w:eastAsia="ru-RU"/>
        </w:rPr>
        <w:t>ением или исполнением ими служебных (должностных</w:t>
      </w:r>
      <w:r w:rsidR="000814AA">
        <w:rPr>
          <w:rFonts w:ascii="Times New Roman" w:hAnsi="Times New Roman"/>
          <w:sz w:val="28"/>
          <w:szCs w:val="28"/>
          <w:lang w:eastAsia="ru-RU"/>
        </w:rPr>
        <w:t>) обязанностей, о сдаче и оценке подарка, реализации (выкупа) и зачисления в доход соответствующего бюджета средств, вырученных от его реализации, не выялено.</w:t>
      </w:r>
    </w:p>
    <w:p w:rsidR="000814AA" w:rsidRDefault="000814AA" w:rsidP="002574C2">
      <w:pPr>
        <w:tabs>
          <w:tab w:val="left" w:pos="3495"/>
        </w:tabs>
        <w:spacing w:after="0" w:line="240" w:lineRule="auto"/>
        <w:ind w:firstLine="709"/>
        <w:jc w:val="both"/>
        <w:rPr>
          <w:rFonts w:ascii="Times New Roman" w:hAnsi="Times New Roman"/>
          <w:sz w:val="28"/>
          <w:szCs w:val="28"/>
          <w:lang w:eastAsia="ru-RU"/>
        </w:rPr>
      </w:pPr>
    </w:p>
    <w:p w:rsidR="000814AA" w:rsidRPr="000814AA" w:rsidRDefault="000814AA" w:rsidP="002574C2">
      <w:pPr>
        <w:tabs>
          <w:tab w:val="left" w:pos="3495"/>
        </w:tabs>
        <w:spacing w:after="0" w:line="240" w:lineRule="auto"/>
        <w:ind w:firstLine="709"/>
        <w:jc w:val="both"/>
        <w:rPr>
          <w:rFonts w:ascii="Times New Roman" w:hAnsi="Times New Roman"/>
          <w:b/>
          <w:sz w:val="28"/>
          <w:szCs w:val="28"/>
          <w:lang w:eastAsia="ru-RU"/>
        </w:rPr>
      </w:pPr>
      <w:r w:rsidRPr="000814AA">
        <w:rPr>
          <w:rFonts w:ascii="Times New Roman" w:hAnsi="Times New Roman"/>
          <w:b/>
          <w:sz w:val="28"/>
          <w:szCs w:val="28"/>
          <w:lang w:eastAsia="ru-RU"/>
        </w:rPr>
        <w:t>Пункт 8.</w:t>
      </w:r>
    </w:p>
    <w:p w:rsidR="00EF5864" w:rsidRDefault="000814AA" w:rsidP="000814AA">
      <w:pPr>
        <w:spacing w:after="0" w:line="240" w:lineRule="auto"/>
        <w:ind w:firstLine="709"/>
        <w:jc w:val="both"/>
        <w:rPr>
          <w:rFonts w:ascii="Roboto-Regular" w:hAnsi="Roboto-Regular"/>
          <w:sz w:val="27"/>
          <w:szCs w:val="27"/>
          <w:shd w:val="clear" w:color="auto" w:fill="FFFFFF"/>
        </w:rPr>
      </w:pPr>
      <w:r>
        <w:rPr>
          <w:rFonts w:ascii="Times New Roman" w:hAnsi="Times New Roman"/>
          <w:sz w:val="28"/>
          <w:szCs w:val="28"/>
          <w:lang w:eastAsia="ru-RU"/>
        </w:rPr>
        <w:t xml:space="preserve">В 2017 г. Управлением делами ФАДН России </w:t>
      </w:r>
      <w:r w:rsidR="00063257">
        <w:rPr>
          <w:rFonts w:ascii="Times New Roman" w:hAnsi="Times New Roman"/>
          <w:sz w:val="28"/>
          <w:szCs w:val="28"/>
          <w:lang w:eastAsia="ru-RU"/>
        </w:rPr>
        <w:t xml:space="preserve">доведены </w:t>
      </w:r>
      <w:r w:rsidR="0009229A">
        <w:rPr>
          <w:rFonts w:ascii="Times New Roman" w:hAnsi="Times New Roman"/>
          <w:sz w:val="28"/>
          <w:szCs w:val="28"/>
          <w:lang w:eastAsia="ru-RU"/>
        </w:rPr>
        <w:t xml:space="preserve">до служащих агентства </w:t>
      </w:r>
      <w:r w:rsidR="0009229A" w:rsidRPr="0009229A">
        <w:rPr>
          <w:rFonts w:ascii="Roboto-Regular" w:hAnsi="Roboto-Regular"/>
          <w:sz w:val="27"/>
          <w:szCs w:val="27"/>
          <w:shd w:val="clear" w:color="auto" w:fill="FFFFFF"/>
        </w:rPr>
        <w:t>методические рекомендации по вопросам представления сведени</w:t>
      </w:r>
      <w:r w:rsidR="00063257">
        <w:rPr>
          <w:rFonts w:ascii="Roboto-Regular" w:hAnsi="Roboto-Regular"/>
          <w:sz w:val="27"/>
          <w:szCs w:val="27"/>
          <w:shd w:val="clear" w:color="auto" w:fill="FFFFFF"/>
        </w:rPr>
        <w:t>й</w:t>
      </w:r>
      <w:r w:rsidR="0009229A" w:rsidRPr="0009229A">
        <w:rPr>
          <w:rFonts w:ascii="Roboto-Regular" w:hAnsi="Roboto-Regular"/>
          <w:sz w:val="27"/>
          <w:szCs w:val="27"/>
          <w:shd w:val="clear" w:color="auto" w:fill="FFFFFF"/>
        </w:rPr>
        <w:t xml:space="preserve"> о доходах, расходах, об имуществе и обязательствах имущественного характера и заполнения соответствующей формы справки в 201</w:t>
      </w:r>
      <w:r w:rsidR="0009229A">
        <w:rPr>
          <w:rFonts w:ascii="Roboto-Regular" w:hAnsi="Roboto-Regular"/>
          <w:sz w:val="27"/>
          <w:szCs w:val="27"/>
          <w:shd w:val="clear" w:color="auto" w:fill="FFFFFF"/>
        </w:rPr>
        <w:t>6</w:t>
      </w:r>
      <w:r w:rsidR="0009229A" w:rsidRPr="0009229A">
        <w:rPr>
          <w:rFonts w:ascii="Roboto-Regular" w:hAnsi="Roboto-Regular"/>
          <w:sz w:val="27"/>
          <w:szCs w:val="27"/>
          <w:shd w:val="clear" w:color="auto" w:fill="FFFFFF"/>
        </w:rPr>
        <w:t xml:space="preserve"> году</w:t>
      </w:r>
      <w:r w:rsidR="0009229A">
        <w:rPr>
          <w:rFonts w:ascii="Roboto-Regular" w:hAnsi="Roboto-Regular"/>
          <w:sz w:val="27"/>
          <w:szCs w:val="27"/>
          <w:shd w:val="clear" w:color="auto" w:fill="FFFFFF"/>
        </w:rPr>
        <w:t>, разработанные Минтрудом России. Проводится консультирование служащих, разьяснительные мероприятия по вопросам представления соответствующих сведений.</w:t>
      </w:r>
    </w:p>
    <w:p w:rsidR="0009229A" w:rsidRDefault="0009229A" w:rsidP="000814AA">
      <w:pPr>
        <w:spacing w:after="0" w:line="240" w:lineRule="auto"/>
        <w:ind w:firstLine="709"/>
        <w:jc w:val="both"/>
        <w:rPr>
          <w:rFonts w:ascii="Roboto-Regular" w:hAnsi="Roboto-Regular"/>
          <w:sz w:val="27"/>
          <w:szCs w:val="27"/>
          <w:shd w:val="clear" w:color="auto" w:fill="FFFFFF"/>
        </w:rPr>
      </w:pPr>
    </w:p>
    <w:p w:rsidR="0009229A" w:rsidRDefault="0009229A" w:rsidP="000814AA">
      <w:pPr>
        <w:spacing w:after="0" w:line="240" w:lineRule="auto"/>
        <w:ind w:firstLine="709"/>
        <w:jc w:val="both"/>
        <w:rPr>
          <w:rFonts w:ascii="Roboto-Regular" w:hAnsi="Roboto-Regular"/>
          <w:b/>
          <w:sz w:val="27"/>
          <w:szCs w:val="27"/>
          <w:shd w:val="clear" w:color="auto" w:fill="FFFFFF"/>
        </w:rPr>
      </w:pPr>
      <w:r w:rsidRPr="0009229A">
        <w:rPr>
          <w:rFonts w:ascii="Roboto-Regular" w:hAnsi="Roboto-Regular"/>
          <w:b/>
          <w:sz w:val="27"/>
          <w:szCs w:val="27"/>
          <w:shd w:val="clear" w:color="auto" w:fill="FFFFFF"/>
        </w:rPr>
        <w:t>Пункт 9.</w:t>
      </w:r>
    </w:p>
    <w:p w:rsidR="00336E3C" w:rsidRDefault="0056566D" w:rsidP="00336E3C">
      <w:pPr>
        <w:spacing w:after="0" w:line="240" w:lineRule="auto"/>
        <w:ind w:firstLine="709"/>
        <w:jc w:val="both"/>
        <w:rPr>
          <w:rFonts w:ascii="Roboto-Regular" w:hAnsi="Roboto-Regular"/>
          <w:sz w:val="27"/>
          <w:szCs w:val="27"/>
          <w:shd w:val="clear" w:color="auto" w:fill="FFFFFF"/>
        </w:rPr>
      </w:pPr>
      <w:r>
        <w:rPr>
          <w:rFonts w:ascii="Roboto-Regular" w:hAnsi="Roboto-Regular"/>
          <w:sz w:val="27"/>
          <w:szCs w:val="27"/>
          <w:shd w:val="clear" w:color="auto" w:fill="FFFFFF"/>
        </w:rPr>
        <w:t xml:space="preserve">ФАДН России в </w:t>
      </w:r>
      <w:r w:rsidR="00336E3C">
        <w:rPr>
          <w:rFonts w:ascii="Roboto-Regular" w:hAnsi="Roboto-Regular"/>
          <w:sz w:val="27"/>
          <w:szCs w:val="27"/>
          <w:shd w:val="clear" w:color="auto" w:fill="FFFFFF"/>
        </w:rPr>
        <w:t xml:space="preserve">целях утверждения </w:t>
      </w:r>
      <w:r w:rsidR="00336E3C" w:rsidRPr="00336E3C">
        <w:rPr>
          <w:rFonts w:ascii="Roboto-Regular" w:hAnsi="Roboto-Regular"/>
          <w:sz w:val="27"/>
          <w:szCs w:val="27"/>
          <w:shd w:val="clear" w:color="auto" w:fill="FFFFFF"/>
        </w:rPr>
        <w:t xml:space="preserve">Порядка организации работы </w:t>
      </w:r>
      <w:r w:rsidR="008605C0">
        <w:rPr>
          <w:rFonts w:ascii="Roboto-Regular" w:hAnsi="Roboto-Regular"/>
          <w:sz w:val="27"/>
          <w:szCs w:val="27"/>
          <w:shd w:val="clear" w:color="auto" w:fill="FFFFFF"/>
        </w:rPr>
        <w:br/>
      </w:r>
      <w:r w:rsidR="00336E3C" w:rsidRPr="00336E3C">
        <w:rPr>
          <w:rFonts w:ascii="Roboto-Regular" w:hAnsi="Roboto-Regular"/>
          <w:sz w:val="27"/>
          <w:szCs w:val="27"/>
          <w:shd w:val="clear" w:color="auto" w:fill="FFFFFF"/>
        </w:rPr>
        <w:t>по уведомлению федеральными государственными гражданскими служащими Федерального агентства по делам национальностей представителя нанимателя о намерении выполнять иную оплачиваемую работу (о выполнении иной оплачиваемой работы) и по регистрации этих уведомлений</w:t>
      </w:r>
      <w:r w:rsidR="00336E3C">
        <w:rPr>
          <w:rFonts w:ascii="Roboto-Regular" w:hAnsi="Roboto-Regular"/>
          <w:sz w:val="27"/>
          <w:szCs w:val="27"/>
          <w:shd w:val="clear" w:color="auto" w:fill="FFFFFF"/>
        </w:rPr>
        <w:t xml:space="preserve"> издан приказ от 17.08.2015 № 34.</w:t>
      </w:r>
    </w:p>
    <w:p w:rsidR="0009229A" w:rsidRDefault="00336E3C" w:rsidP="000814AA">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Нарушений установленного порядка уведомления в 2016 – 2017 гг. </w:t>
      </w:r>
      <w:r w:rsidR="00F264F6">
        <w:rPr>
          <w:rFonts w:ascii="Times New Roman" w:hAnsi="Times New Roman"/>
          <w:sz w:val="28"/>
          <w:szCs w:val="28"/>
          <w:lang w:eastAsia="ru-RU"/>
        </w:rPr>
        <w:br/>
      </w:r>
      <w:r>
        <w:rPr>
          <w:rFonts w:ascii="Times New Roman" w:hAnsi="Times New Roman"/>
          <w:sz w:val="28"/>
          <w:szCs w:val="28"/>
          <w:lang w:eastAsia="ru-RU"/>
        </w:rPr>
        <w:t>не выявлено.</w:t>
      </w:r>
    </w:p>
    <w:p w:rsidR="00336E3C" w:rsidRDefault="00336E3C" w:rsidP="000814AA">
      <w:pPr>
        <w:spacing w:after="0" w:line="240" w:lineRule="auto"/>
        <w:ind w:firstLine="709"/>
        <w:jc w:val="both"/>
        <w:rPr>
          <w:rFonts w:ascii="Times New Roman" w:hAnsi="Times New Roman"/>
          <w:sz w:val="28"/>
          <w:szCs w:val="28"/>
          <w:lang w:eastAsia="ru-RU"/>
        </w:rPr>
      </w:pPr>
    </w:p>
    <w:p w:rsidR="00336E3C" w:rsidRPr="00336E3C" w:rsidRDefault="00336E3C" w:rsidP="000814AA">
      <w:pPr>
        <w:spacing w:after="0" w:line="240" w:lineRule="auto"/>
        <w:ind w:firstLine="709"/>
        <w:jc w:val="both"/>
        <w:rPr>
          <w:rFonts w:ascii="Times New Roman" w:hAnsi="Times New Roman"/>
          <w:b/>
          <w:sz w:val="28"/>
          <w:szCs w:val="28"/>
          <w:lang w:eastAsia="ru-RU"/>
        </w:rPr>
      </w:pPr>
      <w:r w:rsidRPr="00336E3C">
        <w:rPr>
          <w:rFonts w:ascii="Times New Roman" w:hAnsi="Times New Roman"/>
          <w:b/>
          <w:sz w:val="28"/>
          <w:szCs w:val="28"/>
          <w:lang w:eastAsia="ru-RU"/>
        </w:rPr>
        <w:t>Пункт 10.</w:t>
      </w:r>
    </w:p>
    <w:p w:rsidR="00336E3C" w:rsidRDefault="00336E3C" w:rsidP="00336E3C">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 2016 – 2017 гг. </w:t>
      </w:r>
      <w:r w:rsidR="00F264F6">
        <w:rPr>
          <w:rFonts w:ascii="Times New Roman" w:hAnsi="Times New Roman"/>
          <w:sz w:val="28"/>
          <w:szCs w:val="28"/>
          <w:lang w:eastAsia="ru-RU"/>
        </w:rPr>
        <w:t xml:space="preserve">фактов </w:t>
      </w:r>
      <w:r>
        <w:rPr>
          <w:rFonts w:ascii="Times New Roman" w:hAnsi="Times New Roman"/>
          <w:sz w:val="28"/>
          <w:szCs w:val="28"/>
          <w:lang w:eastAsia="ru-RU"/>
        </w:rPr>
        <w:t>уведомлений государственных гражданских служащих ФАДН России о фактах обращения в целях склонения к совершению коррупционных правонарушений на зарегистрировано</w:t>
      </w:r>
      <w:r w:rsidR="00F264F6">
        <w:rPr>
          <w:rFonts w:ascii="Times New Roman" w:hAnsi="Times New Roman"/>
          <w:sz w:val="28"/>
          <w:szCs w:val="28"/>
          <w:lang w:eastAsia="ru-RU"/>
        </w:rPr>
        <w:t>.</w:t>
      </w:r>
    </w:p>
    <w:p w:rsidR="00F264F6" w:rsidRDefault="00F264F6" w:rsidP="00336E3C">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 </w:t>
      </w:r>
      <w:r w:rsidR="00063257">
        <w:rPr>
          <w:rFonts w:ascii="Times New Roman" w:hAnsi="Times New Roman"/>
          <w:sz w:val="28"/>
          <w:szCs w:val="28"/>
          <w:lang w:eastAsia="ru-RU"/>
        </w:rPr>
        <w:t>рамках</w:t>
      </w:r>
      <w:r>
        <w:rPr>
          <w:rFonts w:ascii="Times New Roman" w:hAnsi="Times New Roman"/>
          <w:sz w:val="28"/>
          <w:szCs w:val="28"/>
          <w:lang w:eastAsia="ru-RU"/>
        </w:rPr>
        <w:t xml:space="preserve"> организации работы по данному направлению издан приказ ФАДН России от 21.08.2015 № 36 «Об утверждении Порядка уведомления федеральными государстенными гражданскими служащими Федерального агентства по делам национальностей представителя нанимателя о фактах обращения в целях склонения их к совершению коррупционных правонарушений».</w:t>
      </w:r>
    </w:p>
    <w:p w:rsidR="00F264F6" w:rsidRDefault="00F264F6" w:rsidP="00336E3C">
      <w:pPr>
        <w:spacing w:after="0" w:line="240" w:lineRule="auto"/>
        <w:ind w:firstLine="709"/>
        <w:jc w:val="both"/>
        <w:rPr>
          <w:rFonts w:ascii="Times New Roman" w:hAnsi="Times New Roman"/>
          <w:sz w:val="28"/>
          <w:szCs w:val="28"/>
          <w:lang w:eastAsia="ru-RU"/>
        </w:rPr>
      </w:pPr>
    </w:p>
    <w:p w:rsidR="00F264F6" w:rsidRPr="00F264F6" w:rsidRDefault="00F264F6" w:rsidP="00336E3C">
      <w:pPr>
        <w:spacing w:after="0" w:line="240" w:lineRule="auto"/>
        <w:ind w:firstLine="709"/>
        <w:jc w:val="both"/>
        <w:rPr>
          <w:rFonts w:ascii="Times New Roman" w:hAnsi="Times New Roman"/>
          <w:b/>
          <w:sz w:val="28"/>
          <w:szCs w:val="28"/>
          <w:lang w:eastAsia="ru-RU"/>
        </w:rPr>
      </w:pPr>
      <w:r w:rsidRPr="00F264F6">
        <w:rPr>
          <w:rFonts w:ascii="Times New Roman" w:hAnsi="Times New Roman"/>
          <w:b/>
          <w:sz w:val="28"/>
          <w:szCs w:val="28"/>
          <w:lang w:eastAsia="ru-RU"/>
        </w:rPr>
        <w:t>Пункт 11.</w:t>
      </w:r>
    </w:p>
    <w:p w:rsidR="000814AA" w:rsidRDefault="008605C0" w:rsidP="00336E3C">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 2016 – 2017 гг. случаев возникновения конфликта интересов, одной из сторон которого являются федеральные государственные гражданские служащие ФАДН России не выявлено.</w:t>
      </w:r>
    </w:p>
    <w:p w:rsidR="008605C0" w:rsidRDefault="008605C0" w:rsidP="00336E3C">
      <w:pPr>
        <w:spacing w:after="0" w:line="240" w:lineRule="auto"/>
        <w:ind w:firstLine="709"/>
        <w:jc w:val="both"/>
        <w:rPr>
          <w:rFonts w:ascii="Times New Roman" w:hAnsi="Times New Roman"/>
          <w:sz w:val="28"/>
          <w:szCs w:val="28"/>
          <w:lang w:eastAsia="ru-RU"/>
        </w:rPr>
      </w:pPr>
    </w:p>
    <w:p w:rsidR="008605C0" w:rsidRPr="00E3476F" w:rsidRDefault="008605C0" w:rsidP="00336E3C">
      <w:pPr>
        <w:spacing w:after="0" w:line="240" w:lineRule="auto"/>
        <w:ind w:firstLine="709"/>
        <w:jc w:val="both"/>
        <w:rPr>
          <w:rFonts w:ascii="Times New Roman" w:hAnsi="Times New Roman"/>
          <w:b/>
          <w:sz w:val="28"/>
          <w:szCs w:val="28"/>
          <w:lang w:eastAsia="ru-RU"/>
        </w:rPr>
      </w:pPr>
      <w:r w:rsidRPr="00E3476F">
        <w:rPr>
          <w:rFonts w:ascii="Times New Roman" w:hAnsi="Times New Roman"/>
          <w:b/>
          <w:sz w:val="28"/>
          <w:szCs w:val="28"/>
          <w:lang w:eastAsia="ru-RU"/>
        </w:rPr>
        <w:t>Пункт 12.</w:t>
      </w:r>
    </w:p>
    <w:p w:rsidR="008605C0" w:rsidRPr="00E3476F" w:rsidRDefault="00E3476F" w:rsidP="008605C0">
      <w:pPr>
        <w:spacing w:after="0" w:line="240" w:lineRule="auto"/>
        <w:ind w:firstLine="708"/>
        <w:jc w:val="both"/>
        <w:rPr>
          <w:rFonts w:ascii="Times New Roman" w:hAnsi="Times New Roman"/>
          <w:sz w:val="28"/>
          <w:szCs w:val="28"/>
        </w:rPr>
      </w:pPr>
      <w:r w:rsidRPr="00E3476F">
        <w:rPr>
          <w:rFonts w:ascii="Times New Roman" w:hAnsi="Times New Roman"/>
          <w:sz w:val="28"/>
          <w:szCs w:val="28"/>
          <w:lang w:eastAsia="ru-RU"/>
        </w:rPr>
        <w:t>Управлением делами ФАДН России</w:t>
      </w:r>
      <w:r w:rsidR="008605C0" w:rsidRPr="00E3476F">
        <w:rPr>
          <w:rFonts w:ascii="Times New Roman" w:hAnsi="Times New Roman"/>
          <w:b/>
          <w:sz w:val="28"/>
          <w:szCs w:val="28"/>
          <w:lang w:eastAsia="ru-RU"/>
        </w:rPr>
        <w:t xml:space="preserve"> </w:t>
      </w:r>
      <w:r w:rsidR="008605C0" w:rsidRPr="00E3476F">
        <w:rPr>
          <w:rFonts w:ascii="Times New Roman" w:hAnsi="Times New Roman"/>
          <w:sz w:val="28"/>
          <w:szCs w:val="28"/>
          <w:lang w:eastAsia="ru-RU"/>
        </w:rPr>
        <w:t xml:space="preserve">разработана «Памятка об уголовной ответственности за получение и дачу взятки и мерах административной </w:t>
      </w:r>
      <w:r w:rsidR="008605C0" w:rsidRPr="00E3476F">
        <w:rPr>
          <w:rFonts w:ascii="Times New Roman" w:hAnsi="Times New Roman"/>
          <w:sz w:val="28"/>
          <w:szCs w:val="28"/>
          <w:lang w:eastAsia="ru-RU"/>
        </w:rPr>
        <w:lastRenderedPageBreak/>
        <w:t xml:space="preserve">ответственности за незаконное вознаграждение от имени юридического лица» и организовано ее доведение до служащих. Данная Памятка размещена на сайте </w:t>
      </w:r>
      <w:r w:rsidRPr="00E3476F">
        <w:rPr>
          <w:rFonts w:ascii="Times New Roman" w:hAnsi="Times New Roman"/>
          <w:sz w:val="28"/>
          <w:szCs w:val="28"/>
          <w:lang w:eastAsia="ru-RU"/>
        </w:rPr>
        <w:t>ФАДН России</w:t>
      </w:r>
      <w:r w:rsidR="008605C0" w:rsidRPr="00E3476F">
        <w:rPr>
          <w:rFonts w:ascii="Times New Roman" w:hAnsi="Times New Roman"/>
          <w:sz w:val="28"/>
          <w:szCs w:val="28"/>
          <w:lang w:eastAsia="ru-RU"/>
        </w:rPr>
        <w:t xml:space="preserve"> в разделе «Противодействие коррупции»</w:t>
      </w:r>
      <w:r w:rsidR="008605C0" w:rsidRPr="00E3476F">
        <w:rPr>
          <w:rFonts w:ascii="Times New Roman" w:hAnsi="Times New Roman"/>
          <w:sz w:val="28"/>
          <w:szCs w:val="28"/>
        </w:rPr>
        <w:t>. Кроме этого, организовано доведение до служащих положений законодательства Российской Федерации о противодействии коррупции, в том числе:</w:t>
      </w:r>
    </w:p>
    <w:p w:rsidR="008605C0" w:rsidRPr="00E3476F" w:rsidRDefault="008605C0" w:rsidP="008605C0">
      <w:pPr>
        <w:spacing w:after="0" w:line="240" w:lineRule="auto"/>
        <w:ind w:firstLine="708"/>
        <w:jc w:val="both"/>
        <w:rPr>
          <w:rFonts w:ascii="Times New Roman" w:hAnsi="Times New Roman"/>
          <w:sz w:val="28"/>
          <w:szCs w:val="28"/>
          <w:lang w:eastAsia="ru-RU"/>
        </w:rPr>
      </w:pPr>
      <w:r w:rsidRPr="00E3476F">
        <w:rPr>
          <w:rFonts w:ascii="Times New Roman" w:hAnsi="Times New Roman"/>
          <w:sz w:val="28"/>
          <w:szCs w:val="28"/>
          <w:lang w:eastAsia="ru-RU"/>
        </w:rPr>
        <w:t xml:space="preserve">- статьи 16, 17, 59.1, 59.2 Федерального закона от 27.07.2004 № 79-ФЗ </w:t>
      </w:r>
      <w:r w:rsidRPr="00E3476F">
        <w:rPr>
          <w:rFonts w:ascii="Times New Roman" w:hAnsi="Times New Roman"/>
          <w:sz w:val="28"/>
          <w:szCs w:val="28"/>
          <w:lang w:eastAsia="ru-RU"/>
        </w:rPr>
        <w:br/>
        <w:t>«О государственной гражданской службе Российской Федерации»;</w:t>
      </w:r>
    </w:p>
    <w:p w:rsidR="008605C0" w:rsidRPr="00CA707F" w:rsidRDefault="008605C0" w:rsidP="008605C0">
      <w:pPr>
        <w:spacing w:after="0" w:line="240" w:lineRule="auto"/>
        <w:ind w:firstLine="708"/>
        <w:jc w:val="both"/>
        <w:rPr>
          <w:rFonts w:ascii="Times New Roman" w:hAnsi="Times New Roman"/>
          <w:sz w:val="28"/>
          <w:szCs w:val="28"/>
          <w:lang w:eastAsia="ru-RU"/>
        </w:rPr>
      </w:pPr>
      <w:r w:rsidRPr="00E3476F">
        <w:rPr>
          <w:rFonts w:ascii="Times New Roman" w:hAnsi="Times New Roman"/>
          <w:sz w:val="28"/>
          <w:szCs w:val="28"/>
          <w:lang w:eastAsia="ru-RU"/>
        </w:rPr>
        <w:t>-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21.09.2009 г. № 1065.</w:t>
      </w:r>
    </w:p>
    <w:p w:rsidR="00EF5864" w:rsidRDefault="00EF5864" w:rsidP="008605C0">
      <w:pPr>
        <w:spacing w:after="0" w:line="240" w:lineRule="auto"/>
        <w:ind w:firstLine="709"/>
        <w:jc w:val="both"/>
        <w:rPr>
          <w:rFonts w:ascii="Times New Roman" w:hAnsi="Times New Roman"/>
          <w:sz w:val="28"/>
          <w:szCs w:val="28"/>
          <w:lang w:eastAsia="ru-RU"/>
        </w:rPr>
      </w:pPr>
    </w:p>
    <w:p w:rsidR="00E3476F" w:rsidRPr="00E3476F" w:rsidRDefault="00E3476F" w:rsidP="008605C0">
      <w:pPr>
        <w:spacing w:after="0" w:line="240" w:lineRule="auto"/>
        <w:ind w:firstLine="709"/>
        <w:jc w:val="both"/>
        <w:rPr>
          <w:rFonts w:ascii="Times New Roman" w:hAnsi="Times New Roman"/>
          <w:b/>
          <w:sz w:val="28"/>
          <w:szCs w:val="28"/>
          <w:lang w:eastAsia="ru-RU"/>
        </w:rPr>
      </w:pPr>
      <w:r w:rsidRPr="00E3476F">
        <w:rPr>
          <w:rFonts w:ascii="Times New Roman" w:hAnsi="Times New Roman"/>
          <w:b/>
          <w:sz w:val="28"/>
          <w:szCs w:val="28"/>
          <w:lang w:eastAsia="ru-RU"/>
        </w:rPr>
        <w:t>Пункт 13.</w:t>
      </w:r>
    </w:p>
    <w:p w:rsidR="00E3476F" w:rsidRPr="001454C7" w:rsidRDefault="00E3476F" w:rsidP="00E3476F">
      <w:pPr>
        <w:spacing w:after="0" w:line="240" w:lineRule="auto"/>
        <w:ind w:firstLine="708"/>
        <w:jc w:val="both"/>
        <w:rPr>
          <w:rFonts w:ascii="Times New Roman" w:hAnsi="Times New Roman"/>
          <w:sz w:val="28"/>
          <w:szCs w:val="28"/>
          <w:lang w:eastAsia="ru-RU"/>
        </w:rPr>
      </w:pPr>
      <w:r w:rsidRPr="001454C7">
        <w:rPr>
          <w:rFonts w:ascii="Times New Roman" w:hAnsi="Times New Roman"/>
          <w:sz w:val="28"/>
          <w:szCs w:val="28"/>
          <w:lang w:eastAsia="ru-RU"/>
        </w:rPr>
        <w:t>В отчетном периоде</w:t>
      </w:r>
      <w:r w:rsidRPr="001454C7">
        <w:rPr>
          <w:rFonts w:ascii="Times New Roman" w:hAnsi="Times New Roman"/>
          <w:b/>
          <w:sz w:val="28"/>
          <w:szCs w:val="28"/>
          <w:lang w:eastAsia="ru-RU"/>
        </w:rPr>
        <w:t xml:space="preserve"> </w:t>
      </w:r>
      <w:r w:rsidRPr="001454C7">
        <w:rPr>
          <w:rFonts w:ascii="Times New Roman" w:hAnsi="Times New Roman"/>
          <w:sz w:val="28"/>
          <w:szCs w:val="28"/>
          <w:lang w:eastAsia="ru-RU"/>
        </w:rPr>
        <w:t xml:space="preserve">обеспечено прохождение  повышения квалификации </w:t>
      </w:r>
      <w:r>
        <w:rPr>
          <w:rFonts w:ascii="Times New Roman" w:hAnsi="Times New Roman"/>
          <w:sz w:val="28"/>
          <w:szCs w:val="28"/>
          <w:lang w:eastAsia="ru-RU"/>
        </w:rPr>
        <w:t>1</w:t>
      </w:r>
      <w:r w:rsidRPr="001454C7">
        <w:rPr>
          <w:rFonts w:ascii="Times New Roman" w:hAnsi="Times New Roman"/>
          <w:sz w:val="28"/>
          <w:szCs w:val="28"/>
          <w:lang w:eastAsia="ru-RU"/>
        </w:rPr>
        <w:t xml:space="preserve"> государственн</w:t>
      </w:r>
      <w:r>
        <w:rPr>
          <w:rFonts w:ascii="Times New Roman" w:hAnsi="Times New Roman"/>
          <w:sz w:val="28"/>
          <w:szCs w:val="28"/>
          <w:lang w:eastAsia="ru-RU"/>
        </w:rPr>
        <w:t>ого</w:t>
      </w:r>
      <w:r w:rsidRPr="001454C7">
        <w:rPr>
          <w:rFonts w:ascii="Times New Roman" w:hAnsi="Times New Roman"/>
          <w:sz w:val="28"/>
          <w:szCs w:val="28"/>
          <w:lang w:eastAsia="ru-RU"/>
        </w:rPr>
        <w:t xml:space="preserve"> гражданск</w:t>
      </w:r>
      <w:r>
        <w:rPr>
          <w:rFonts w:ascii="Times New Roman" w:hAnsi="Times New Roman"/>
          <w:sz w:val="28"/>
          <w:szCs w:val="28"/>
          <w:lang w:eastAsia="ru-RU"/>
        </w:rPr>
        <w:t>ого</w:t>
      </w:r>
      <w:r w:rsidRPr="001454C7">
        <w:rPr>
          <w:rFonts w:ascii="Times New Roman" w:hAnsi="Times New Roman"/>
          <w:sz w:val="28"/>
          <w:szCs w:val="28"/>
          <w:lang w:eastAsia="ru-RU"/>
        </w:rPr>
        <w:t xml:space="preserve"> служащ</w:t>
      </w:r>
      <w:r>
        <w:rPr>
          <w:rFonts w:ascii="Times New Roman" w:hAnsi="Times New Roman"/>
          <w:sz w:val="28"/>
          <w:szCs w:val="28"/>
          <w:lang w:eastAsia="ru-RU"/>
        </w:rPr>
        <w:t>его</w:t>
      </w:r>
      <w:r w:rsidRPr="001454C7">
        <w:rPr>
          <w:rFonts w:ascii="Times New Roman" w:hAnsi="Times New Roman"/>
          <w:sz w:val="28"/>
          <w:szCs w:val="28"/>
          <w:lang w:eastAsia="ru-RU"/>
        </w:rPr>
        <w:t xml:space="preserve"> отдела </w:t>
      </w:r>
      <w:r>
        <w:rPr>
          <w:rFonts w:ascii="Times New Roman" w:hAnsi="Times New Roman"/>
          <w:sz w:val="28"/>
          <w:szCs w:val="28"/>
          <w:lang w:eastAsia="ru-RU"/>
        </w:rPr>
        <w:t>к</w:t>
      </w:r>
      <w:r>
        <w:rPr>
          <w:rFonts w:ascii="Times New Roman" w:hAnsi="Times New Roman"/>
          <w:sz w:val="28"/>
          <w:szCs w:val="28"/>
        </w:rPr>
        <w:t>адров и делопроизводства</w:t>
      </w:r>
      <w:r w:rsidRPr="001454C7">
        <w:rPr>
          <w:rFonts w:ascii="Times New Roman" w:hAnsi="Times New Roman"/>
          <w:sz w:val="28"/>
          <w:szCs w:val="28"/>
        </w:rPr>
        <w:t xml:space="preserve"> </w:t>
      </w:r>
      <w:r>
        <w:rPr>
          <w:rFonts w:ascii="Times New Roman" w:hAnsi="Times New Roman"/>
          <w:sz w:val="28"/>
          <w:szCs w:val="28"/>
        </w:rPr>
        <w:t>Управления делами</w:t>
      </w:r>
      <w:r w:rsidRPr="001454C7">
        <w:rPr>
          <w:rFonts w:ascii="Times New Roman" w:hAnsi="Times New Roman"/>
          <w:sz w:val="28"/>
          <w:szCs w:val="28"/>
          <w:lang w:eastAsia="ru-RU"/>
        </w:rPr>
        <w:t xml:space="preserve"> в Российской академии народного хозяйства и государственной службы при Президенте Российской Федерации по тем</w:t>
      </w:r>
      <w:r>
        <w:rPr>
          <w:rFonts w:ascii="Times New Roman" w:hAnsi="Times New Roman"/>
          <w:sz w:val="28"/>
          <w:szCs w:val="28"/>
          <w:lang w:eastAsia="ru-RU"/>
        </w:rPr>
        <w:t>е:</w:t>
      </w:r>
    </w:p>
    <w:p w:rsidR="00E3476F" w:rsidRPr="001454C7" w:rsidRDefault="00E3476F" w:rsidP="00E3476F">
      <w:pPr>
        <w:spacing w:after="0" w:line="240" w:lineRule="auto"/>
        <w:ind w:firstLine="708"/>
        <w:jc w:val="both"/>
        <w:rPr>
          <w:rFonts w:ascii="Times New Roman" w:hAnsi="Times New Roman"/>
          <w:b/>
          <w:sz w:val="28"/>
          <w:szCs w:val="28"/>
          <w:lang w:eastAsia="ru-RU"/>
        </w:rPr>
      </w:pPr>
      <w:r w:rsidRPr="001454C7">
        <w:rPr>
          <w:rFonts w:ascii="Times New Roman" w:hAnsi="Times New Roman"/>
          <w:sz w:val="28"/>
          <w:szCs w:val="28"/>
          <w:lang w:eastAsia="ru-RU"/>
        </w:rPr>
        <w:t>- «Функции подразделений кадровых служб федеральных государственных органов по профилактике коррупционных и иных правонарушений»</w:t>
      </w:r>
      <w:r>
        <w:rPr>
          <w:rFonts w:ascii="Times New Roman" w:hAnsi="Times New Roman"/>
          <w:sz w:val="28"/>
          <w:szCs w:val="28"/>
          <w:lang w:eastAsia="ru-RU"/>
        </w:rPr>
        <w:t>.</w:t>
      </w:r>
    </w:p>
    <w:p w:rsidR="00E3476F" w:rsidRDefault="00E3476F" w:rsidP="008605C0">
      <w:pPr>
        <w:spacing w:after="0" w:line="240" w:lineRule="auto"/>
        <w:ind w:firstLine="709"/>
        <w:jc w:val="both"/>
        <w:rPr>
          <w:rFonts w:ascii="Times New Roman" w:hAnsi="Times New Roman"/>
          <w:sz w:val="28"/>
          <w:szCs w:val="28"/>
          <w:lang w:eastAsia="ru-RU"/>
        </w:rPr>
      </w:pPr>
    </w:p>
    <w:p w:rsidR="00E3476F" w:rsidRPr="00E3476F" w:rsidRDefault="00E3476F" w:rsidP="008605C0">
      <w:pPr>
        <w:spacing w:after="0" w:line="240" w:lineRule="auto"/>
        <w:ind w:firstLine="709"/>
        <w:jc w:val="both"/>
        <w:rPr>
          <w:rFonts w:ascii="Times New Roman" w:hAnsi="Times New Roman"/>
          <w:b/>
          <w:sz w:val="28"/>
          <w:szCs w:val="28"/>
          <w:lang w:eastAsia="ru-RU"/>
        </w:rPr>
      </w:pPr>
      <w:r w:rsidRPr="00E3476F">
        <w:rPr>
          <w:rFonts w:ascii="Times New Roman" w:hAnsi="Times New Roman"/>
          <w:b/>
          <w:sz w:val="28"/>
          <w:szCs w:val="28"/>
          <w:lang w:eastAsia="ru-RU"/>
        </w:rPr>
        <w:t>Пункт 14.</w:t>
      </w:r>
    </w:p>
    <w:p w:rsidR="00E3476F" w:rsidRDefault="00E3476F" w:rsidP="008605C0">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Необходимость внесения изменений в Кодекс этики и служебного поведения федеральных государственных гражданских служащих ФАДН России отсутствовала.</w:t>
      </w:r>
    </w:p>
    <w:p w:rsidR="00E3476F" w:rsidRDefault="00E3476F" w:rsidP="008605C0">
      <w:pPr>
        <w:spacing w:after="0" w:line="240" w:lineRule="auto"/>
        <w:ind w:firstLine="709"/>
        <w:jc w:val="both"/>
        <w:rPr>
          <w:rFonts w:ascii="Times New Roman" w:hAnsi="Times New Roman"/>
          <w:sz w:val="28"/>
          <w:szCs w:val="28"/>
          <w:lang w:eastAsia="ru-RU"/>
        </w:rPr>
      </w:pPr>
    </w:p>
    <w:p w:rsidR="00E3476F" w:rsidRPr="00E3476F" w:rsidRDefault="00E3476F" w:rsidP="008605C0">
      <w:pPr>
        <w:spacing w:after="0" w:line="240" w:lineRule="auto"/>
        <w:ind w:firstLine="709"/>
        <w:jc w:val="both"/>
        <w:rPr>
          <w:rFonts w:ascii="Times New Roman" w:hAnsi="Times New Roman"/>
          <w:b/>
          <w:sz w:val="28"/>
          <w:szCs w:val="28"/>
          <w:lang w:eastAsia="ru-RU"/>
        </w:rPr>
      </w:pPr>
      <w:r w:rsidRPr="00E3476F">
        <w:rPr>
          <w:rFonts w:ascii="Times New Roman" w:hAnsi="Times New Roman"/>
          <w:b/>
          <w:sz w:val="28"/>
          <w:szCs w:val="28"/>
          <w:lang w:eastAsia="ru-RU"/>
        </w:rPr>
        <w:t>Пункт 1</w:t>
      </w:r>
      <w:r w:rsidR="00EF173D">
        <w:rPr>
          <w:rFonts w:ascii="Times New Roman" w:hAnsi="Times New Roman"/>
          <w:b/>
          <w:sz w:val="28"/>
          <w:szCs w:val="28"/>
          <w:lang w:eastAsia="ru-RU"/>
        </w:rPr>
        <w:t>4</w:t>
      </w:r>
      <w:r w:rsidRPr="00E3476F">
        <w:rPr>
          <w:rFonts w:ascii="Times New Roman" w:hAnsi="Times New Roman"/>
          <w:b/>
          <w:sz w:val="28"/>
          <w:szCs w:val="28"/>
          <w:lang w:eastAsia="ru-RU"/>
        </w:rPr>
        <w:t>.</w:t>
      </w:r>
      <w:r w:rsidR="00EF173D">
        <w:rPr>
          <w:rFonts w:ascii="Times New Roman" w:hAnsi="Times New Roman"/>
          <w:b/>
          <w:sz w:val="28"/>
          <w:szCs w:val="28"/>
          <w:lang w:eastAsia="ru-RU"/>
        </w:rPr>
        <w:t>1</w:t>
      </w:r>
      <w:r w:rsidR="00C55EDB">
        <w:rPr>
          <w:rFonts w:ascii="Times New Roman" w:hAnsi="Times New Roman"/>
          <w:b/>
          <w:sz w:val="28"/>
          <w:szCs w:val="28"/>
          <w:lang w:eastAsia="ru-RU"/>
        </w:rPr>
        <w:t>.</w:t>
      </w:r>
    </w:p>
    <w:p w:rsidR="00E3476F" w:rsidRDefault="00EF173D" w:rsidP="008605C0">
      <w:pPr>
        <w:spacing w:after="0" w:line="240" w:lineRule="auto"/>
        <w:ind w:firstLine="709"/>
        <w:jc w:val="both"/>
        <w:rPr>
          <w:rFonts w:ascii="Times New Roman" w:hAnsi="Times New Roman"/>
          <w:sz w:val="28"/>
          <w:szCs w:val="28"/>
          <w:lang w:eastAsia="ru-RU"/>
        </w:rPr>
      </w:pPr>
      <w:r w:rsidRPr="00512125">
        <w:rPr>
          <w:rFonts w:ascii="Times New Roman" w:hAnsi="Times New Roman"/>
          <w:sz w:val="28"/>
          <w:szCs w:val="28"/>
          <w:lang w:eastAsia="ru-RU"/>
        </w:rPr>
        <w:t xml:space="preserve">В целях совершенствования условий, процедур и механизмов </w:t>
      </w:r>
      <w:r w:rsidR="00C85182" w:rsidRPr="00512125">
        <w:rPr>
          <w:rFonts w:ascii="Times New Roman" w:hAnsi="Times New Roman"/>
          <w:sz w:val="28"/>
          <w:szCs w:val="28"/>
          <w:lang w:eastAsia="ru-RU"/>
        </w:rPr>
        <w:t xml:space="preserve">государственных </w:t>
      </w:r>
      <w:r w:rsidRPr="00512125">
        <w:rPr>
          <w:rFonts w:ascii="Times New Roman" w:hAnsi="Times New Roman"/>
          <w:sz w:val="28"/>
          <w:szCs w:val="28"/>
          <w:lang w:eastAsia="ru-RU"/>
        </w:rPr>
        <w:t xml:space="preserve">закупок товаров, работ и </w:t>
      </w:r>
      <w:r w:rsidR="00063257" w:rsidRPr="00512125">
        <w:rPr>
          <w:rFonts w:ascii="Times New Roman" w:hAnsi="Times New Roman"/>
          <w:sz w:val="28"/>
          <w:szCs w:val="28"/>
          <w:lang w:eastAsia="ru-RU"/>
        </w:rPr>
        <w:t xml:space="preserve">оказания </w:t>
      </w:r>
      <w:r w:rsidRPr="00512125">
        <w:rPr>
          <w:rFonts w:ascii="Times New Roman" w:hAnsi="Times New Roman"/>
          <w:sz w:val="28"/>
          <w:szCs w:val="28"/>
          <w:lang w:eastAsia="ru-RU"/>
        </w:rPr>
        <w:t>услуг</w:t>
      </w:r>
      <w:r w:rsidR="00C85182" w:rsidRPr="00512125">
        <w:rPr>
          <w:rFonts w:ascii="Times New Roman" w:hAnsi="Times New Roman"/>
          <w:sz w:val="28"/>
          <w:szCs w:val="28"/>
          <w:lang w:eastAsia="ru-RU"/>
        </w:rPr>
        <w:t xml:space="preserve">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512125">
        <w:rPr>
          <w:rFonts w:ascii="Times New Roman" w:hAnsi="Times New Roman"/>
          <w:sz w:val="28"/>
          <w:szCs w:val="28"/>
          <w:lang w:eastAsia="ru-RU"/>
        </w:rPr>
        <w:t xml:space="preserve"> для нужд ФАДН России </w:t>
      </w:r>
      <w:r w:rsidR="00C85182" w:rsidRPr="00512125">
        <w:rPr>
          <w:rFonts w:ascii="Times New Roman" w:hAnsi="Times New Roman"/>
          <w:sz w:val="28"/>
          <w:szCs w:val="28"/>
          <w:lang w:eastAsia="ru-RU"/>
        </w:rPr>
        <w:t xml:space="preserve">в единой информационной системе в сфере закупок </w:t>
      </w:r>
      <w:r w:rsidR="00C85182" w:rsidRPr="00512125">
        <w:rPr>
          <w:rFonts w:ascii="Times New Roman" w:hAnsi="Times New Roman"/>
          <w:sz w:val="28"/>
          <w:szCs w:val="28"/>
          <w:lang w:val="en-US" w:eastAsia="ru-RU"/>
        </w:rPr>
        <w:t>zakupki</w:t>
      </w:r>
      <w:r w:rsidR="00C85182" w:rsidRPr="00512125">
        <w:rPr>
          <w:rFonts w:ascii="Times New Roman" w:hAnsi="Times New Roman"/>
          <w:sz w:val="28"/>
          <w:szCs w:val="28"/>
          <w:lang w:eastAsia="ru-RU"/>
        </w:rPr>
        <w:t>.</w:t>
      </w:r>
      <w:r w:rsidR="00C85182" w:rsidRPr="00512125">
        <w:rPr>
          <w:rFonts w:ascii="Times New Roman" w:hAnsi="Times New Roman"/>
          <w:sz w:val="28"/>
          <w:szCs w:val="28"/>
          <w:lang w:val="en-US" w:eastAsia="ru-RU"/>
        </w:rPr>
        <w:t>gov</w:t>
      </w:r>
      <w:r w:rsidR="00C85182" w:rsidRPr="00512125">
        <w:rPr>
          <w:rFonts w:ascii="Times New Roman" w:hAnsi="Times New Roman"/>
          <w:sz w:val="28"/>
          <w:szCs w:val="28"/>
          <w:lang w:eastAsia="ru-RU"/>
        </w:rPr>
        <w:t>.</w:t>
      </w:r>
      <w:r w:rsidR="00C85182" w:rsidRPr="00512125">
        <w:rPr>
          <w:rFonts w:ascii="Times New Roman" w:hAnsi="Times New Roman"/>
          <w:sz w:val="28"/>
          <w:szCs w:val="28"/>
          <w:lang w:val="en-US" w:eastAsia="ru-RU"/>
        </w:rPr>
        <w:t>ru</w:t>
      </w:r>
      <w:r w:rsidR="00C85182" w:rsidRPr="00512125">
        <w:rPr>
          <w:rFonts w:ascii="Times New Roman" w:hAnsi="Times New Roman"/>
          <w:sz w:val="28"/>
          <w:szCs w:val="28"/>
          <w:lang w:eastAsia="ru-RU"/>
        </w:rPr>
        <w:t xml:space="preserve"> </w:t>
      </w:r>
      <w:r w:rsidRPr="00512125">
        <w:rPr>
          <w:rFonts w:ascii="Times New Roman" w:hAnsi="Times New Roman"/>
          <w:sz w:val="28"/>
          <w:szCs w:val="28"/>
          <w:lang w:eastAsia="ru-RU"/>
        </w:rPr>
        <w:t xml:space="preserve">размещен </w:t>
      </w:r>
      <w:r w:rsidR="00512125" w:rsidRPr="00512125">
        <w:rPr>
          <w:rFonts w:ascii="Times New Roman" w:hAnsi="Times New Roman"/>
          <w:sz w:val="28"/>
          <w:szCs w:val="28"/>
          <w:lang w:eastAsia="ru-RU"/>
        </w:rPr>
        <w:t>план закупок</w:t>
      </w:r>
      <w:r w:rsidRPr="00512125">
        <w:rPr>
          <w:rFonts w:ascii="Times New Roman" w:hAnsi="Times New Roman"/>
          <w:sz w:val="28"/>
          <w:szCs w:val="28"/>
          <w:lang w:eastAsia="ru-RU"/>
        </w:rPr>
        <w:t xml:space="preserve">. Кроме этого, в единой информационной системе в сфере закупок </w:t>
      </w:r>
      <w:r w:rsidRPr="00512125">
        <w:rPr>
          <w:rFonts w:ascii="Times New Roman" w:hAnsi="Times New Roman"/>
          <w:sz w:val="28"/>
          <w:szCs w:val="28"/>
          <w:lang w:val="en-US" w:eastAsia="ru-RU"/>
        </w:rPr>
        <w:t>zakupki</w:t>
      </w:r>
      <w:r w:rsidRPr="00512125">
        <w:rPr>
          <w:rFonts w:ascii="Times New Roman" w:hAnsi="Times New Roman"/>
          <w:sz w:val="28"/>
          <w:szCs w:val="28"/>
          <w:lang w:eastAsia="ru-RU"/>
        </w:rPr>
        <w:t>.</w:t>
      </w:r>
      <w:r w:rsidRPr="00512125">
        <w:rPr>
          <w:rFonts w:ascii="Times New Roman" w:hAnsi="Times New Roman"/>
          <w:sz w:val="28"/>
          <w:szCs w:val="28"/>
          <w:lang w:val="en-US" w:eastAsia="ru-RU"/>
        </w:rPr>
        <w:t>gov</w:t>
      </w:r>
      <w:r w:rsidRPr="00512125">
        <w:rPr>
          <w:rFonts w:ascii="Times New Roman" w:hAnsi="Times New Roman"/>
          <w:sz w:val="28"/>
          <w:szCs w:val="28"/>
          <w:lang w:eastAsia="ru-RU"/>
        </w:rPr>
        <w:t>.</w:t>
      </w:r>
      <w:r w:rsidRPr="00512125">
        <w:rPr>
          <w:rFonts w:ascii="Times New Roman" w:hAnsi="Times New Roman"/>
          <w:sz w:val="28"/>
          <w:szCs w:val="28"/>
          <w:lang w:val="en-US" w:eastAsia="ru-RU"/>
        </w:rPr>
        <w:t>ru</w:t>
      </w:r>
      <w:r w:rsidRPr="00512125">
        <w:rPr>
          <w:rFonts w:ascii="Times New Roman" w:hAnsi="Times New Roman"/>
          <w:sz w:val="28"/>
          <w:szCs w:val="28"/>
          <w:lang w:eastAsia="ru-RU"/>
        </w:rPr>
        <w:t xml:space="preserve"> публикуются извещения об осуществлении закупок товаров, работ, услуг.</w:t>
      </w:r>
    </w:p>
    <w:p w:rsidR="00EF173D" w:rsidRDefault="00EF173D" w:rsidP="008605C0">
      <w:pPr>
        <w:spacing w:after="0" w:line="240" w:lineRule="auto"/>
        <w:ind w:firstLine="709"/>
        <w:jc w:val="both"/>
        <w:rPr>
          <w:rFonts w:ascii="Times New Roman" w:hAnsi="Times New Roman"/>
          <w:sz w:val="28"/>
          <w:szCs w:val="28"/>
          <w:lang w:eastAsia="ru-RU"/>
        </w:rPr>
      </w:pPr>
    </w:p>
    <w:p w:rsidR="00EF173D" w:rsidRPr="00EF173D" w:rsidRDefault="00EF173D" w:rsidP="00EF173D">
      <w:pPr>
        <w:spacing w:after="0" w:line="240" w:lineRule="auto"/>
        <w:ind w:firstLine="709"/>
        <w:jc w:val="center"/>
        <w:rPr>
          <w:rFonts w:ascii="Times New Roman" w:hAnsi="Times New Roman"/>
          <w:b/>
          <w:sz w:val="28"/>
          <w:szCs w:val="28"/>
          <w:lang w:eastAsia="ru-RU"/>
        </w:rPr>
      </w:pPr>
      <w:r w:rsidRPr="00EF173D">
        <w:rPr>
          <w:rFonts w:ascii="Times New Roman" w:hAnsi="Times New Roman"/>
          <w:b/>
          <w:sz w:val="28"/>
          <w:szCs w:val="28"/>
          <w:lang w:val="en-US" w:eastAsia="ru-RU"/>
        </w:rPr>
        <w:t>II</w:t>
      </w:r>
      <w:r w:rsidRPr="00EF173D">
        <w:rPr>
          <w:rFonts w:ascii="Times New Roman" w:hAnsi="Times New Roman"/>
          <w:b/>
          <w:sz w:val="28"/>
          <w:szCs w:val="28"/>
          <w:lang w:eastAsia="ru-RU"/>
        </w:rPr>
        <w:t>. Выявление и систематизация причин и условий проявления коррупции в деятельности ФАДН России, мониторинг коррупционных рисков и их устранение.</w:t>
      </w:r>
    </w:p>
    <w:p w:rsidR="00EF5864" w:rsidRDefault="00EF5864" w:rsidP="00EA2BD8">
      <w:pPr>
        <w:spacing w:after="0" w:line="240" w:lineRule="auto"/>
        <w:jc w:val="both"/>
        <w:rPr>
          <w:rFonts w:ascii="Times New Roman" w:hAnsi="Times New Roman"/>
          <w:sz w:val="28"/>
          <w:szCs w:val="28"/>
          <w:lang w:eastAsia="ru-RU"/>
        </w:rPr>
      </w:pPr>
    </w:p>
    <w:p w:rsidR="00EF5864" w:rsidRPr="00EF173D" w:rsidRDefault="00EF173D" w:rsidP="00EF173D">
      <w:pPr>
        <w:spacing w:after="0" w:line="240" w:lineRule="auto"/>
        <w:ind w:firstLine="709"/>
        <w:jc w:val="both"/>
        <w:rPr>
          <w:rFonts w:ascii="Times New Roman" w:hAnsi="Times New Roman"/>
          <w:b/>
          <w:sz w:val="28"/>
          <w:szCs w:val="28"/>
          <w:lang w:eastAsia="ru-RU"/>
        </w:rPr>
      </w:pPr>
      <w:r w:rsidRPr="00EF173D">
        <w:rPr>
          <w:rFonts w:ascii="Times New Roman" w:hAnsi="Times New Roman"/>
          <w:b/>
          <w:sz w:val="28"/>
          <w:szCs w:val="28"/>
          <w:lang w:eastAsia="ru-RU"/>
        </w:rPr>
        <w:t>Пункт 15.</w:t>
      </w:r>
    </w:p>
    <w:p w:rsidR="002A0F7B" w:rsidRDefault="002A0F7B" w:rsidP="002A0F7B">
      <w:pPr>
        <w:pStyle w:val="ac"/>
        <w:spacing w:before="0" w:beforeAutospacing="0" w:after="0" w:afterAutospacing="0"/>
        <w:ind w:firstLine="708"/>
        <w:jc w:val="both"/>
        <w:rPr>
          <w:sz w:val="28"/>
          <w:szCs w:val="28"/>
        </w:rPr>
      </w:pPr>
      <w:r>
        <w:rPr>
          <w:sz w:val="28"/>
          <w:szCs w:val="28"/>
        </w:rPr>
        <w:t>В 2017 г. в</w:t>
      </w:r>
      <w:r w:rsidR="00EF173D" w:rsidRPr="00BF530C">
        <w:rPr>
          <w:sz w:val="28"/>
          <w:szCs w:val="28"/>
        </w:rPr>
        <w:t xml:space="preserve"> соответствии с </w:t>
      </w:r>
      <w:r w:rsidR="00EF173D" w:rsidRPr="00BF530C">
        <w:rPr>
          <w:rFonts w:eastAsia="Times-Bold"/>
          <w:bCs/>
          <w:sz w:val="28"/>
          <w:szCs w:val="28"/>
        </w:rPr>
        <w:t>Методическими рекомендациями</w:t>
      </w:r>
      <w:r w:rsidR="00EF173D" w:rsidRPr="00BF530C">
        <w:rPr>
          <w:sz w:val="28"/>
          <w:szCs w:val="28"/>
        </w:rPr>
        <w:t xml:space="preserve"> Минтруда России от 22.07.2013 № 18-0/10/2-4077 организовано проведение оценки </w:t>
      </w:r>
      <w:r w:rsidR="00EF173D" w:rsidRPr="00BF530C">
        <w:rPr>
          <w:sz w:val="28"/>
          <w:szCs w:val="28"/>
        </w:rPr>
        <w:lastRenderedPageBreak/>
        <w:t xml:space="preserve">коррупционных рисков, возникающих при реализации </w:t>
      </w:r>
      <w:r w:rsidR="00EF173D">
        <w:rPr>
          <w:sz w:val="28"/>
          <w:szCs w:val="28"/>
        </w:rPr>
        <w:t>ФАДН</w:t>
      </w:r>
      <w:r w:rsidR="00EF173D" w:rsidRPr="00BF530C">
        <w:rPr>
          <w:sz w:val="28"/>
          <w:szCs w:val="28"/>
        </w:rPr>
        <w:t xml:space="preserve"> России своих функций. </w:t>
      </w:r>
      <w:r w:rsidR="00063257">
        <w:rPr>
          <w:sz w:val="28"/>
          <w:szCs w:val="28"/>
        </w:rPr>
        <w:t>Помимо этого</w:t>
      </w:r>
      <w:r>
        <w:rPr>
          <w:sz w:val="28"/>
          <w:szCs w:val="28"/>
        </w:rPr>
        <w:t xml:space="preserve"> издан приказ ФАДН Росиии от 12.02.2016 № 26 </w:t>
      </w:r>
      <w:r w:rsidR="00950569">
        <w:rPr>
          <w:sz w:val="28"/>
          <w:szCs w:val="28"/>
        </w:rPr>
        <w:br/>
      </w:r>
      <w:r>
        <w:rPr>
          <w:sz w:val="28"/>
          <w:szCs w:val="28"/>
        </w:rPr>
        <w:t>«Об утверждении перечня коррупционно-опасных функций, осуществляемых Федеральным агентством по делам национальностей».</w:t>
      </w:r>
    </w:p>
    <w:p w:rsidR="00EF173D" w:rsidRDefault="00EF173D" w:rsidP="002A0F7B">
      <w:pPr>
        <w:pStyle w:val="ac"/>
        <w:spacing w:before="0" w:beforeAutospacing="0" w:after="0" w:afterAutospacing="0"/>
        <w:ind w:firstLine="708"/>
        <w:jc w:val="both"/>
        <w:rPr>
          <w:sz w:val="28"/>
          <w:szCs w:val="28"/>
        </w:rPr>
      </w:pPr>
      <w:r w:rsidRPr="00BF530C">
        <w:rPr>
          <w:sz w:val="28"/>
          <w:szCs w:val="28"/>
        </w:rPr>
        <w:t xml:space="preserve">В результате проведенной работы </w:t>
      </w:r>
      <w:r w:rsidR="000D10FE">
        <w:rPr>
          <w:sz w:val="28"/>
          <w:szCs w:val="28"/>
        </w:rPr>
        <w:t xml:space="preserve">в 2017 г. </w:t>
      </w:r>
      <w:r w:rsidRPr="00BF530C">
        <w:rPr>
          <w:sz w:val="28"/>
          <w:szCs w:val="28"/>
        </w:rPr>
        <w:t xml:space="preserve">структурными подразделениями </w:t>
      </w:r>
      <w:r>
        <w:rPr>
          <w:sz w:val="28"/>
          <w:szCs w:val="28"/>
        </w:rPr>
        <w:t>Агентства</w:t>
      </w:r>
      <w:r w:rsidRPr="00BF530C">
        <w:rPr>
          <w:sz w:val="28"/>
          <w:szCs w:val="28"/>
        </w:rPr>
        <w:t xml:space="preserve"> внесены предложения в </w:t>
      </w:r>
      <w:r w:rsidR="000D10FE">
        <w:rPr>
          <w:sz w:val="28"/>
          <w:szCs w:val="28"/>
        </w:rPr>
        <w:t xml:space="preserve">новый </w:t>
      </w:r>
      <w:r w:rsidRPr="00BF530C">
        <w:rPr>
          <w:sz w:val="28"/>
          <w:szCs w:val="28"/>
        </w:rPr>
        <w:t xml:space="preserve">Проект перечня коррупционно-опасных функций </w:t>
      </w:r>
      <w:r>
        <w:rPr>
          <w:sz w:val="28"/>
          <w:szCs w:val="28"/>
        </w:rPr>
        <w:t>ФАДН России</w:t>
      </w:r>
      <w:r w:rsidRPr="00BF530C">
        <w:rPr>
          <w:sz w:val="28"/>
          <w:szCs w:val="28"/>
        </w:rPr>
        <w:t xml:space="preserve">. Указанный проект </w:t>
      </w:r>
      <w:r w:rsidR="002A0F7B">
        <w:rPr>
          <w:sz w:val="28"/>
          <w:szCs w:val="28"/>
        </w:rPr>
        <w:t>планируется</w:t>
      </w:r>
      <w:r w:rsidR="000D10FE">
        <w:rPr>
          <w:sz w:val="28"/>
          <w:szCs w:val="28"/>
        </w:rPr>
        <w:t xml:space="preserve"> к рассмотрению на заседании Общественного совета при Федеральном агентстве по делам национальностей в 1 квартале 2018 г.</w:t>
      </w:r>
    </w:p>
    <w:p w:rsidR="000D10FE" w:rsidRDefault="000D10FE" w:rsidP="002A0F7B">
      <w:pPr>
        <w:pStyle w:val="ac"/>
        <w:spacing w:before="0" w:beforeAutospacing="0" w:after="0" w:afterAutospacing="0"/>
        <w:ind w:firstLine="708"/>
        <w:jc w:val="both"/>
        <w:rPr>
          <w:sz w:val="28"/>
          <w:szCs w:val="28"/>
        </w:rPr>
      </w:pPr>
    </w:p>
    <w:p w:rsidR="000D10FE" w:rsidRPr="000D10FE" w:rsidRDefault="000D10FE" w:rsidP="002A0F7B">
      <w:pPr>
        <w:pStyle w:val="ac"/>
        <w:spacing w:before="0" w:beforeAutospacing="0" w:after="0" w:afterAutospacing="0"/>
        <w:ind w:firstLine="708"/>
        <w:jc w:val="both"/>
        <w:rPr>
          <w:b/>
          <w:sz w:val="28"/>
          <w:szCs w:val="28"/>
        </w:rPr>
      </w:pPr>
      <w:r w:rsidRPr="000D10FE">
        <w:rPr>
          <w:b/>
          <w:sz w:val="28"/>
          <w:szCs w:val="28"/>
        </w:rPr>
        <w:t>Пункт 16.</w:t>
      </w:r>
    </w:p>
    <w:p w:rsidR="000D10FE" w:rsidRPr="00FB541E" w:rsidRDefault="000D10FE" w:rsidP="000D10FE">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Федеральное агентство по делам национальностей</w:t>
      </w:r>
      <w:r w:rsidRPr="00FB541E">
        <w:rPr>
          <w:rFonts w:ascii="Times New Roman" w:hAnsi="Times New Roman"/>
          <w:sz w:val="28"/>
          <w:szCs w:val="28"/>
          <w:lang w:eastAsia="ru-RU"/>
        </w:rPr>
        <w:t xml:space="preserve"> проводит антикоррупционную экспертизу разрабатываемых им проектов федеральных законов, проектов указов Президента Российской Федерации, проектов постановлений Правительства Российской Федерации, проектов официальных отзывов и заключений Правительства Российской Федерации на проекты федеральных законов при проведении их правовой экспертизы </w:t>
      </w:r>
      <w:r w:rsidRPr="00FB541E">
        <w:rPr>
          <w:rFonts w:ascii="Times New Roman" w:hAnsi="Times New Roman"/>
          <w:sz w:val="28"/>
          <w:szCs w:val="28"/>
          <w:lang w:eastAsia="ru-RU"/>
        </w:rPr>
        <w:br/>
        <w:t xml:space="preserve">в соответствии с Федеральным законом от 17 июля 2009 г. № 172-ФЗ </w:t>
      </w:r>
      <w:r w:rsidRPr="00FB541E">
        <w:rPr>
          <w:rFonts w:ascii="Times New Roman" w:hAnsi="Times New Roman"/>
          <w:sz w:val="28"/>
          <w:szCs w:val="28"/>
          <w:lang w:eastAsia="ru-RU"/>
        </w:rPr>
        <w:br/>
        <w:t xml:space="preserve">«Об антикоррупционной экспертизе нормативных правовых актов и проектов нормативных правовых актов»,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w:t>
      </w:r>
      <w:r w:rsidRPr="00FB541E">
        <w:rPr>
          <w:rFonts w:ascii="Times New Roman" w:hAnsi="Times New Roman"/>
          <w:sz w:val="28"/>
          <w:szCs w:val="28"/>
          <w:lang w:eastAsia="ru-RU"/>
        </w:rPr>
        <w:br/>
        <w:t>от 26 февраля  2010 г. № 96.</w:t>
      </w:r>
    </w:p>
    <w:p w:rsidR="000D10FE" w:rsidRPr="00FB541E" w:rsidRDefault="000D10FE" w:rsidP="000D10FE">
      <w:pPr>
        <w:spacing w:after="0" w:line="240" w:lineRule="auto"/>
        <w:ind w:firstLine="708"/>
        <w:jc w:val="both"/>
        <w:rPr>
          <w:rFonts w:ascii="Times New Roman" w:hAnsi="Times New Roman"/>
          <w:b/>
          <w:sz w:val="28"/>
          <w:szCs w:val="28"/>
          <w:lang w:eastAsia="ru-RU"/>
        </w:rPr>
      </w:pPr>
      <w:r w:rsidRPr="00736D79">
        <w:rPr>
          <w:rFonts w:ascii="Times New Roman" w:hAnsi="Times New Roman"/>
          <w:sz w:val="28"/>
          <w:szCs w:val="28"/>
          <w:lang w:eastAsia="ru-RU"/>
        </w:rPr>
        <w:t xml:space="preserve">В отчетном периоде осуществлена антикоррупционная экспертиза </w:t>
      </w:r>
      <w:r w:rsidR="00736D79" w:rsidRPr="00736D79">
        <w:rPr>
          <w:rFonts w:ascii="Times New Roman" w:hAnsi="Times New Roman"/>
          <w:sz w:val="28"/>
          <w:szCs w:val="28"/>
          <w:lang w:eastAsia="ru-RU"/>
        </w:rPr>
        <w:t>28</w:t>
      </w:r>
      <w:r w:rsidRPr="00736D79">
        <w:rPr>
          <w:rFonts w:ascii="Times New Roman" w:hAnsi="Times New Roman"/>
          <w:sz w:val="28"/>
          <w:szCs w:val="28"/>
          <w:lang w:eastAsia="ru-RU"/>
        </w:rPr>
        <w:t xml:space="preserve"> </w:t>
      </w:r>
      <w:r w:rsidR="00736D79" w:rsidRPr="00736D79">
        <w:rPr>
          <w:rFonts w:ascii="Times New Roman" w:hAnsi="Times New Roman"/>
          <w:sz w:val="28"/>
          <w:szCs w:val="28"/>
          <w:lang w:eastAsia="ru-RU"/>
        </w:rPr>
        <w:t>нормативных правовых актов</w:t>
      </w:r>
      <w:r w:rsidRPr="00736D79">
        <w:rPr>
          <w:rFonts w:ascii="Times New Roman" w:hAnsi="Times New Roman"/>
          <w:sz w:val="28"/>
          <w:szCs w:val="28"/>
          <w:lang w:eastAsia="ru-RU"/>
        </w:rPr>
        <w:t xml:space="preserve"> и </w:t>
      </w:r>
      <w:r w:rsidR="00736D79" w:rsidRPr="00736D79">
        <w:rPr>
          <w:rFonts w:ascii="Times New Roman" w:hAnsi="Times New Roman"/>
          <w:sz w:val="28"/>
          <w:szCs w:val="28"/>
          <w:lang w:eastAsia="ru-RU"/>
        </w:rPr>
        <w:t>16</w:t>
      </w:r>
      <w:r w:rsidRPr="00736D79">
        <w:rPr>
          <w:rFonts w:ascii="Times New Roman" w:hAnsi="Times New Roman"/>
          <w:sz w:val="28"/>
          <w:szCs w:val="28"/>
          <w:lang w:eastAsia="ru-RU"/>
        </w:rPr>
        <w:t xml:space="preserve">8 проектов приказов </w:t>
      </w:r>
      <w:r w:rsidR="00D24952" w:rsidRPr="00736D79">
        <w:rPr>
          <w:rFonts w:ascii="Times New Roman" w:hAnsi="Times New Roman"/>
          <w:sz w:val="28"/>
          <w:szCs w:val="28"/>
          <w:lang w:eastAsia="ru-RU"/>
        </w:rPr>
        <w:t>ФАДН</w:t>
      </w:r>
      <w:r w:rsidRPr="00736D79">
        <w:rPr>
          <w:rFonts w:ascii="Times New Roman" w:hAnsi="Times New Roman"/>
          <w:sz w:val="28"/>
          <w:szCs w:val="28"/>
          <w:lang w:eastAsia="ru-RU"/>
        </w:rPr>
        <w:t xml:space="preserve"> России.</w:t>
      </w:r>
      <w:r w:rsidRPr="00736D79">
        <w:rPr>
          <w:rFonts w:ascii="Times New Roman" w:hAnsi="Times New Roman"/>
          <w:b/>
          <w:sz w:val="28"/>
          <w:szCs w:val="28"/>
          <w:lang w:eastAsia="ru-RU"/>
        </w:rPr>
        <w:t xml:space="preserve"> </w:t>
      </w:r>
      <w:r w:rsidRPr="00736D79">
        <w:rPr>
          <w:rFonts w:ascii="Times New Roman" w:hAnsi="Times New Roman"/>
          <w:sz w:val="28"/>
          <w:szCs w:val="28"/>
          <w:lang w:eastAsia="ru-RU"/>
        </w:rPr>
        <w:t>При проведении антикоррупционной экспертизы указанных проектов актов коррупциогенные факторы не выявлены.</w:t>
      </w:r>
    </w:p>
    <w:p w:rsidR="00EF173D" w:rsidRDefault="00EF173D" w:rsidP="00EF173D">
      <w:pPr>
        <w:spacing w:after="0" w:line="240" w:lineRule="auto"/>
        <w:ind w:firstLine="709"/>
        <w:jc w:val="both"/>
        <w:rPr>
          <w:rFonts w:ascii="Times New Roman" w:hAnsi="Times New Roman"/>
          <w:sz w:val="28"/>
          <w:szCs w:val="28"/>
          <w:lang w:eastAsia="ru-RU"/>
        </w:rPr>
      </w:pPr>
    </w:p>
    <w:p w:rsidR="00D24952" w:rsidRPr="00D24952" w:rsidRDefault="00D24952" w:rsidP="00EF173D">
      <w:pPr>
        <w:spacing w:after="0" w:line="240" w:lineRule="auto"/>
        <w:ind w:firstLine="709"/>
        <w:jc w:val="both"/>
        <w:rPr>
          <w:rFonts w:ascii="Times New Roman" w:hAnsi="Times New Roman"/>
          <w:b/>
          <w:sz w:val="28"/>
          <w:szCs w:val="28"/>
          <w:lang w:eastAsia="ru-RU"/>
        </w:rPr>
      </w:pPr>
      <w:r w:rsidRPr="00D24952">
        <w:rPr>
          <w:rFonts w:ascii="Times New Roman" w:hAnsi="Times New Roman"/>
          <w:b/>
          <w:sz w:val="28"/>
          <w:szCs w:val="28"/>
          <w:lang w:eastAsia="ru-RU"/>
        </w:rPr>
        <w:t>Пункт 17.</w:t>
      </w:r>
    </w:p>
    <w:p w:rsidR="00D24952" w:rsidRPr="00950569" w:rsidRDefault="00D24952" w:rsidP="00C55EDB">
      <w:pPr>
        <w:spacing w:after="0" w:line="240" w:lineRule="auto"/>
        <w:ind w:firstLine="709"/>
        <w:jc w:val="both"/>
        <w:rPr>
          <w:rFonts w:ascii="Times New Roman" w:hAnsi="Times New Roman"/>
          <w:sz w:val="28"/>
          <w:szCs w:val="28"/>
        </w:rPr>
      </w:pPr>
      <w:r w:rsidRPr="00950569">
        <w:rPr>
          <w:rFonts w:ascii="Times New Roman" w:hAnsi="Times New Roman"/>
          <w:sz w:val="28"/>
          <w:szCs w:val="28"/>
        </w:rPr>
        <w:t xml:space="preserve">В соответствии с постановлением Правительства Российской Федерации </w:t>
      </w:r>
      <w:r w:rsidR="00950569">
        <w:rPr>
          <w:rFonts w:ascii="Times New Roman" w:hAnsi="Times New Roman"/>
          <w:sz w:val="28"/>
          <w:szCs w:val="28"/>
        </w:rPr>
        <w:br/>
      </w:r>
      <w:r w:rsidRPr="00950569">
        <w:rPr>
          <w:rFonts w:ascii="Times New Roman" w:hAnsi="Times New Roman"/>
          <w:sz w:val="28"/>
          <w:szCs w:val="28"/>
        </w:rPr>
        <w:t xml:space="preserve">от 25.08.2012 г. № 851 «О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постановлением Правительства Российской Федерации от 17.12.2012 № 1318 «О порядке проведения федеральными органами исполнительной власти оценки регулирующего воздействия проектов нормативных правовых актов и проектов решений Евразийской экономической комиссии, а также о внесении изменений в некоторые акты Правительства Российской Федерации», 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hyperlink r:id="rId8" w:tooltip="Постановление Правительства РФ от 25 августа 2012 г. N 851 &quot;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quot;" w:history="1">
        <w:r w:rsidRPr="00950569">
          <w:rPr>
            <w:rFonts w:ascii="Times New Roman" w:hAnsi="Times New Roman"/>
            <w:sz w:val="28"/>
            <w:szCs w:val="28"/>
          </w:rPr>
          <w:t xml:space="preserve">постановлением Правительства Российской Федерации от 25.08.2012 </w:t>
        </w:r>
        <w:r w:rsidR="00950569">
          <w:rPr>
            <w:rFonts w:ascii="Times New Roman" w:hAnsi="Times New Roman"/>
            <w:sz w:val="28"/>
            <w:szCs w:val="28"/>
          </w:rPr>
          <w:br/>
        </w:r>
        <w:r w:rsidRPr="00950569">
          <w:rPr>
            <w:rFonts w:ascii="Times New Roman" w:hAnsi="Times New Roman"/>
            <w:sz w:val="28"/>
            <w:szCs w:val="28"/>
          </w:rPr>
          <w:t xml:space="preserve">№ 851 «О порядке раскрытия федеральными органами исполнительной власти информации о подготовке проектов нормативных правовых актов и результатах их </w:t>
        </w:r>
        <w:r w:rsidRPr="00950569">
          <w:rPr>
            <w:rFonts w:ascii="Times New Roman" w:hAnsi="Times New Roman"/>
            <w:sz w:val="28"/>
            <w:szCs w:val="28"/>
          </w:rPr>
          <w:lastRenderedPageBreak/>
          <w:t>общественного обсуждения»,</w:t>
        </w:r>
      </w:hyperlink>
      <w:r w:rsidRPr="00950569">
        <w:rPr>
          <w:rFonts w:ascii="Times New Roman" w:hAnsi="Times New Roman"/>
          <w:sz w:val="28"/>
          <w:szCs w:val="28"/>
        </w:rPr>
        <w:t xml:space="preserve"> вся информация о целях принятия</w:t>
      </w:r>
      <w:r w:rsidR="00063257">
        <w:rPr>
          <w:rFonts w:ascii="Times New Roman" w:hAnsi="Times New Roman"/>
          <w:sz w:val="28"/>
          <w:szCs w:val="28"/>
        </w:rPr>
        <w:t xml:space="preserve"> </w:t>
      </w:r>
      <w:r w:rsidRPr="00950569">
        <w:rPr>
          <w:rFonts w:ascii="Times New Roman" w:hAnsi="Times New Roman"/>
          <w:sz w:val="28"/>
          <w:szCs w:val="28"/>
        </w:rPr>
        <w:t xml:space="preserve">правовых актов, </w:t>
      </w:r>
      <w:r w:rsidR="00950569">
        <w:rPr>
          <w:rFonts w:ascii="Times New Roman" w:hAnsi="Times New Roman"/>
          <w:sz w:val="28"/>
          <w:szCs w:val="28"/>
        </w:rPr>
        <w:br/>
      </w:r>
      <w:r w:rsidRPr="00950569">
        <w:rPr>
          <w:rFonts w:ascii="Times New Roman" w:hAnsi="Times New Roman"/>
          <w:sz w:val="28"/>
          <w:szCs w:val="28"/>
        </w:rPr>
        <w:t xml:space="preserve">о влиянии проектов нормативных правовых актов на жизнь граждан и их связях </w:t>
      </w:r>
      <w:r w:rsidR="00950569">
        <w:rPr>
          <w:rFonts w:ascii="Times New Roman" w:hAnsi="Times New Roman"/>
          <w:sz w:val="28"/>
          <w:szCs w:val="28"/>
        </w:rPr>
        <w:br/>
      </w:r>
      <w:r w:rsidRPr="00950569">
        <w:rPr>
          <w:rFonts w:ascii="Times New Roman" w:hAnsi="Times New Roman"/>
          <w:sz w:val="28"/>
          <w:szCs w:val="28"/>
        </w:rPr>
        <w:t>с действующими нормативными правовыми актами публикуется на официальном сайте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 http://regulation.gov.ru.</w:t>
      </w:r>
    </w:p>
    <w:p w:rsidR="00D24952" w:rsidRPr="00950569" w:rsidRDefault="00A010D9" w:rsidP="00C55EDB">
      <w:pPr>
        <w:spacing w:after="0" w:line="240" w:lineRule="auto"/>
        <w:ind w:firstLine="709"/>
        <w:jc w:val="both"/>
        <w:rPr>
          <w:rFonts w:ascii="Times New Roman" w:hAnsi="Times New Roman"/>
          <w:sz w:val="28"/>
          <w:szCs w:val="28"/>
        </w:rPr>
      </w:pPr>
      <w:r w:rsidRPr="00950569">
        <w:rPr>
          <w:rFonts w:ascii="Times New Roman" w:hAnsi="Times New Roman"/>
          <w:sz w:val="28"/>
          <w:szCs w:val="28"/>
        </w:rPr>
        <w:t>Проекты нормативных</w:t>
      </w:r>
      <w:r w:rsidR="00D24952" w:rsidRPr="00950569">
        <w:rPr>
          <w:rFonts w:ascii="Times New Roman" w:hAnsi="Times New Roman"/>
          <w:sz w:val="28"/>
          <w:szCs w:val="28"/>
        </w:rPr>
        <w:t xml:space="preserve"> правовы</w:t>
      </w:r>
      <w:r w:rsidRPr="00950569">
        <w:rPr>
          <w:rFonts w:ascii="Times New Roman" w:hAnsi="Times New Roman"/>
          <w:sz w:val="28"/>
          <w:szCs w:val="28"/>
        </w:rPr>
        <w:t>х</w:t>
      </w:r>
      <w:r w:rsidR="00D24952" w:rsidRPr="00950569">
        <w:rPr>
          <w:rFonts w:ascii="Times New Roman" w:hAnsi="Times New Roman"/>
          <w:sz w:val="28"/>
          <w:szCs w:val="28"/>
        </w:rPr>
        <w:t xml:space="preserve"> акт</w:t>
      </w:r>
      <w:r w:rsidRPr="00950569">
        <w:rPr>
          <w:rFonts w:ascii="Times New Roman" w:hAnsi="Times New Roman"/>
          <w:sz w:val="28"/>
          <w:szCs w:val="28"/>
        </w:rPr>
        <w:t>ов</w:t>
      </w:r>
      <w:r w:rsidR="00D24952" w:rsidRPr="00950569">
        <w:rPr>
          <w:rFonts w:ascii="Times New Roman" w:hAnsi="Times New Roman"/>
          <w:sz w:val="28"/>
          <w:szCs w:val="28"/>
        </w:rPr>
        <w:t xml:space="preserve"> размещаются в общепринятых форматах и доступны для ознакомления и скачивания.</w:t>
      </w:r>
    </w:p>
    <w:p w:rsidR="00D24952" w:rsidRPr="00950569" w:rsidRDefault="00D24952" w:rsidP="00C55EDB">
      <w:pPr>
        <w:spacing w:after="0" w:line="240" w:lineRule="auto"/>
        <w:ind w:firstLine="534"/>
        <w:jc w:val="both"/>
        <w:rPr>
          <w:rFonts w:ascii="Times New Roman" w:hAnsi="Times New Roman"/>
          <w:sz w:val="28"/>
          <w:szCs w:val="28"/>
        </w:rPr>
      </w:pPr>
      <w:r w:rsidRPr="00950569">
        <w:rPr>
          <w:rFonts w:ascii="Times New Roman" w:hAnsi="Times New Roman"/>
          <w:sz w:val="28"/>
          <w:szCs w:val="28"/>
        </w:rPr>
        <w:t>Нормативные правовые акты публикуются и размещаются:</w:t>
      </w:r>
    </w:p>
    <w:p w:rsidR="00D24952" w:rsidRPr="00950569" w:rsidRDefault="00D24952" w:rsidP="00C55EDB">
      <w:pPr>
        <w:spacing w:after="0" w:line="240" w:lineRule="auto"/>
        <w:ind w:firstLine="534"/>
        <w:jc w:val="both"/>
        <w:rPr>
          <w:rFonts w:ascii="Times New Roman" w:hAnsi="Times New Roman"/>
          <w:sz w:val="28"/>
          <w:szCs w:val="28"/>
        </w:rPr>
      </w:pPr>
      <w:r w:rsidRPr="00950569">
        <w:rPr>
          <w:rFonts w:ascii="Times New Roman" w:hAnsi="Times New Roman"/>
          <w:sz w:val="28"/>
          <w:szCs w:val="28"/>
        </w:rPr>
        <w:t xml:space="preserve">- на официальном сайте ФАДН России в сети Интернет </w:t>
      </w:r>
      <w:hyperlink r:id="rId9" w:history="1">
        <w:r w:rsidRPr="00950569">
          <w:rPr>
            <w:rStyle w:val="a7"/>
            <w:rFonts w:ascii="Times New Roman" w:hAnsi="Times New Roman"/>
            <w:sz w:val="28"/>
            <w:szCs w:val="28"/>
          </w:rPr>
          <w:t>http://fadn.gov.ru</w:t>
        </w:r>
      </w:hyperlink>
      <w:r w:rsidRPr="00950569">
        <w:rPr>
          <w:rStyle w:val="a7"/>
          <w:rFonts w:ascii="Times New Roman" w:hAnsi="Times New Roman"/>
          <w:sz w:val="28"/>
          <w:szCs w:val="28"/>
        </w:rPr>
        <w:t>;</w:t>
      </w:r>
    </w:p>
    <w:p w:rsidR="00D24952" w:rsidRPr="00950569" w:rsidRDefault="00D24952" w:rsidP="00C55EDB">
      <w:pPr>
        <w:spacing w:after="0" w:line="240" w:lineRule="auto"/>
        <w:ind w:firstLine="534"/>
        <w:jc w:val="both"/>
        <w:rPr>
          <w:rFonts w:ascii="Times New Roman" w:hAnsi="Times New Roman"/>
          <w:sz w:val="28"/>
          <w:szCs w:val="28"/>
        </w:rPr>
      </w:pPr>
      <w:r w:rsidRPr="00950569">
        <w:rPr>
          <w:rFonts w:ascii="Times New Roman" w:hAnsi="Times New Roman"/>
          <w:sz w:val="28"/>
          <w:szCs w:val="28"/>
        </w:rPr>
        <w:t xml:space="preserve">- на официальном интернет-портале правовой информации </w:t>
      </w:r>
      <w:hyperlink r:id="rId10" w:history="1">
        <w:r w:rsidRPr="00950569">
          <w:rPr>
            <w:rStyle w:val="a7"/>
            <w:rFonts w:ascii="Times New Roman" w:hAnsi="Times New Roman"/>
            <w:sz w:val="28"/>
            <w:szCs w:val="28"/>
          </w:rPr>
          <w:t>http://publication.pravo.gov.ru/</w:t>
        </w:r>
      </w:hyperlink>
      <w:r w:rsidRPr="00950569">
        <w:rPr>
          <w:rStyle w:val="a7"/>
          <w:rFonts w:ascii="Times New Roman" w:hAnsi="Times New Roman"/>
          <w:sz w:val="28"/>
          <w:szCs w:val="28"/>
        </w:rPr>
        <w:t>;</w:t>
      </w:r>
    </w:p>
    <w:p w:rsidR="00D24952" w:rsidRPr="00950569" w:rsidRDefault="00A010D9" w:rsidP="00C55EDB">
      <w:pPr>
        <w:spacing w:after="0" w:line="240" w:lineRule="auto"/>
        <w:ind w:firstLine="709"/>
        <w:jc w:val="both"/>
        <w:rPr>
          <w:rFonts w:ascii="Times New Roman" w:hAnsi="Times New Roman"/>
          <w:sz w:val="28"/>
          <w:szCs w:val="28"/>
          <w:lang w:eastAsia="ru-RU"/>
        </w:rPr>
      </w:pPr>
      <w:r w:rsidRPr="00950569">
        <w:rPr>
          <w:rFonts w:ascii="Times New Roman" w:hAnsi="Times New Roman"/>
          <w:sz w:val="28"/>
          <w:szCs w:val="28"/>
        </w:rPr>
        <w:t>Также п</w:t>
      </w:r>
      <w:r w:rsidR="00D24952" w:rsidRPr="00950569">
        <w:rPr>
          <w:rFonts w:ascii="Times New Roman" w:hAnsi="Times New Roman"/>
          <w:sz w:val="28"/>
          <w:szCs w:val="28"/>
        </w:rPr>
        <w:t>роведено совещание по вопросу внесения изменений в Стратегию государственной национальной политики до 2025 года, с привлечением соответствующих референтных групп в лице представителей экспертного сообщества, заседание Консультативного совета по делам национально культурных автономий.</w:t>
      </w:r>
    </w:p>
    <w:p w:rsidR="00EF5864" w:rsidRDefault="00EF5864" w:rsidP="00EA2BD8">
      <w:pPr>
        <w:spacing w:after="0" w:line="240" w:lineRule="auto"/>
        <w:jc w:val="both"/>
        <w:rPr>
          <w:rFonts w:ascii="Times New Roman" w:hAnsi="Times New Roman"/>
          <w:sz w:val="28"/>
          <w:szCs w:val="28"/>
          <w:lang w:eastAsia="ru-RU"/>
        </w:rPr>
      </w:pPr>
    </w:p>
    <w:p w:rsidR="002349C8" w:rsidRPr="00950569" w:rsidRDefault="00950569" w:rsidP="00950569">
      <w:pPr>
        <w:spacing w:after="0" w:line="240" w:lineRule="auto"/>
        <w:ind w:firstLine="709"/>
        <w:jc w:val="both"/>
        <w:rPr>
          <w:rFonts w:ascii="Times New Roman" w:hAnsi="Times New Roman"/>
          <w:b/>
          <w:sz w:val="28"/>
          <w:szCs w:val="28"/>
          <w:lang w:eastAsia="ru-RU"/>
        </w:rPr>
      </w:pPr>
      <w:r w:rsidRPr="00950569">
        <w:rPr>
          <w:rFonts w:ascii="Times New Roman" w:hAnsi="Times New Roman"/>
          <w:b/>
          <w:sz w:val="28"/>
          <w:szCs w:val="28"/>
          <w:lang w:eastAsia="ru-RU"/>
        </w:rPr>
        <w:t>Пункт 18.</w:t>
      </w:r>
    </w:p>
    <w:p w:rsidR="00A706F2" w:rsidRDefault="00950569" w:rsidP="00950569">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ФАДН</w:t>
      </w:r>
      <w:r w:rsidRPr="00FA08A8">
        <w:rPr>
          <w:rFonts w:ascii="Times New Roman" w:hAnsi="Times New Roman"/>
          <w:sz w:val="28"/>
          <w:szCs w:val="28"/>
          <w:lang w:eastAsia="ru-RU"/>
        </w:rPr>
        <w:t xml:space="preserve"> России организовано взаимодействие с Общественным советом при </w:t>
      </w:r>
      <w:r>
        <w:rPr>
          <w:rFonts w:ascii="Times New Roman" w:hAnsi="Times New Roman"/>
          <w:sz w:val="28"/>
          <w:szCs w:val="28"/>
          <w:lang w:eastAsia="ru-RU"/>
        </w:rPr>
        <w:t>Федеральном агентстве по делам национальностей</w:t>
      </w:r>
      <w:r w:rsidRPr="00FA08A8">
        <w:rPr>
          <w:rFonts w:ascii="Times New Roman" w:hAnsi="Times New Roman"/>
          <w:sz w:val="28"/>
          <w:szCs w:val="28"/>
          <w:lang w:eastAsia="ru-RU"/>
        </w:rPr>
        <w:t>. Представитель Общественного совета включен в состав Комиссии.</w:t>
      </w:r>
      <w:r>
        <w:rPr>
          <w:rFonts w:ascii="Times New Roman" w:hAnsi="Times New Roman"/>
          <w:sz w:val="28"/>
          <w:szCs w:val="28"/>
          <w:lang w:eastAsia="ru-RU"/>
        </w:rPr>
        <w:t xml:space="preserve"> </w:t>
      </w:r>
    </w:p>
    <w:p w:rsidR="00A706F2" w:rsidRDefault="00950569" w:rsidP="00950569">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w:t>
      </w:r>
      <w:r w:rsidR="00EE3C0C">
        <w:rPr>
          <w:rFonts w:ascii="Times New Roman" w:hAnsi="Times New Roman"/>
          <w:sz w:val="28"/>
          <w:szCs w:val="28"/>
          <w:lang w:eastAsia="ru-RU"/>
        </w:rPr>
        <w:t>5</w:t>
      </w:r>
      <w:r>
        <w:rPr>
          <w:rFonts w:ascii="Times New Roman" w:hAnsi="Times New Roman"/>
          <w:sz w:val="28"/>
          <w:szCs w:val="28"/>
          <w:lang w:eastAsia="ru-RU"/>
        </w:rPr>
        <w:t>.1</w:t>
      </w:r>
      <w:r w:rsidR="00EE3C0C">
        <w:rPr>
          <w:rFonts w:ascii="Times New Roman" w:hAnsi="Times New Roman"/>
          <w:sz w:val="28"/>
          <w:szCs w:val="28"/>
          <w:lang w:eastAsia="ru-RU"/>
        </w:rPr>
        <w:t>2</w:t>
      </w:r>
      <w:r>
        <w:rPr>
          <w:rFonts w:ascii="Times New Roman" w:hAnsi="Times New Roman"/>
          <w:sz w:val="28"/>
          <w:szCs w:val="28"/>
          <w:lang w:eastAsia="ru-RU"/>
        </w:rPr>
        <w:t>.201</w:t>
      </w:r>
      <w:r w:rsidR="00EE3C0C">
        <w:rPr>
          <w:rFonts w:ascii="Times New Roman" w:hAnsi="Times New Roman"/>
          <w:sz w:val="28"/>
          <w:szCs w:val="28"/>
          <w:lang w:eastAsia="ru-RU"/>
        </w:rPr>
        <w:t>7</w:t>
      </w:r>
      <w:r>
        <w:rPr>
          <w:rFonts w:ascii="Times New Roman" w:hAnsi="Times New Roman"/>
          <w:sz w:val="28"/>
          <w:szCs w:val="28"/>
          <w:lang w:eastAsia="ru-RU"/>
        </w:rPr>
        <w:t xml:space="preserve"> на заседании Общественного совета при </w:t>
      </w:r>
      <w:r w:rsidR="00EE3C0C">
        <w:rPr>
          <w:rFonts w:ascii="Times New Roman" w:hAnsi="Times New Roman"/>
          <w:sz w:val="28"/>
          <w:szCs w:val="28"/>
          <w:lang w:eastAsia="ru-RU"/>
        </w:rPr>
        <w:t>Федеральном агентстве по делам национальностей</w:t>
      </w:r>
      <w:r>
        <w:rPr>
          <w:rFonts w:ascii="Times New Roman" w:hAnsi="Times New Roman"/>
          <w:sz w:val="28"/>
          <w:szCs w:val="28"/>
          <w:lang w:eastAsia="ru-RU"/>
        </w:rPr>
        <w:t xml:space="preserve"> с участием заместителя </w:t>
      </w:r>
      <w:r w:rsidR="00EE3C0C">
        <w:rPr>
          <w:rFonts w:ascii="Times New Roman" w:hAnsi="Times New Roman"/>
          <w:sz w:val="28"/>
          <w:szCs w:val="28"/>
          <w:lang w:eastAsia="ru-RU"/>
        </w:rPr>
        <w:t>руководителя Федерального агентства по делам национальностей М.В. Ипатова</w:t>
      </w:r>
      <w:r>
        <w:rPr>
          <w:rFonts w:ascii="Times New Roman" w:hAnsi="Times New Roman"/>
          <w:sz w:val="28"/>
          <w:szCs w:val="28"/>
          <w:lang w:eastAsia="ru-RU"/>
        </w:rPr>
        <w:t xml:space="preserve"> рассмотрены результаты работы по реализации Плана </w:t>
      </w:r>
      <w:r w:rsidR="00EE3C0C">
        <w:rPr>
          <w:rFonts w:ascii="Times New Roman" w:hAnsi="Times New Roman"/>
          <w:sz w:val="28"/>
          <w:szCs w:val="28"/>
          <w:lang w:eastAsia="ru-RU"/>
        </w:rPr>
        <w:t>мероприятий Федерального агентства по делам национальностей по противодействию коррупции на 2016 – 2017 годы и о предотвращении или урегулировании конфликта интересов государственными служащими ФАДН России</w:t>
      </w:r>
      <w:r>
        <w:rPr>
          <w:rFonts w:ascii="Times New Roman" w:hAnsi="Times New Roman"/>
          <w:sz w:val="28"/>
          <w:szCs w:val="28"/>
          <w:lang w:eastAsia="ru-RU"/>
        </w:rPr>
        <w:t xml:space="preserve">. </w:t>
      </w:r>
    </w:p>
    <w:p w:rsidR="00950569" w:rsidRPr="00FA08A8" w:rsidRDefault="00950569" w:rsidP="00950569">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С учетом проведенного общественного обсуждения, экспертного сопровождения и контроля в целом результаты работы по реализации указанного плана одобрены. </w:t>
      </w:r>
    </w:p>
    <w:p w:rsidR="002349C8" w:rsidRDefault="00950569" w:rsidP="00A508CB">
      <w:pPr>
        <w:spacing w:after="0" w:line="240" w:lineRule="auto"/>
        <w:ind w:firstLine="709"/>
        <w:jc w:val="both"/>
        <w:rPr>
          <w:rFonts w:ascii="Times New Roman" w:hAnsi="Times New Roman"/>
          <w:sz w:val="28"/>
          <w:szCs w:val="28"/>
          <w:lang w:eastAsia="ru-RU"/>
        </w:rPr>
      </w:pPr>
      <w:r w:rsidRPr="00FA08A8">
        <w:rPr>
          <w:rFonts w:ascii="Times New Roman" w:hAnsi="Times New Roman"/>
          <w:sz w:val="28"/>
          <w:szCs w:val="28"/>
          <w:lang w:eastAsia="ru-RU"/>
        </w:rPr>
        <w:t>Кроме этого, организовано взаимодействие с Институтом госу</w:t>
      </w:r>
      <w:r w:rsidR="00A508CB">
        <w:rPr>
          <w:rFonts w:ascii="Times New Roman" w:hAnsi="Times New Roman"/>
          <w:sz w:val="28"/>
          <w:szCs w:val="28"/>
          <w:lang w:eastAsia="ru-RU"/>
        </w:rPr>
        <w:t xml:space="preserve">дарственной службы и управления </w:t>
      </w:r>
      <w:r w:rsidRPr="00FA08A8">
        <w:rPr>
          <w:rFonts w:ascii="Times New Roman" w:hAnsi="Times New Roman"/>
          <w:sz w:val="28"/>
          <w:szCs w:val="28"/>
          <w:lang w:eastAsia="ru-RU"/>
        </w:rPr>
        <w:t xml:space="preserve">Российской академии народного хозяйства </w:t>
      </w:r>
      <w:r w:rsidRPr="00FA08A8">
        <w:rPr>
          <w:rFonts w:ascii="Times New Roman" w:hAnsi="Times New Roman"/>
          <w:sz w:val="28"/>
          <w:szCs w:val="28"/>
          <w:lang w:eastAsia="ru-RU"/>
        </w:rPr>
        <w:br/>
        <w:t>и государственной службы при Президенте Российской Федерации</w:t>
      </w:r>
      <w:r w:rsidR="00A508CB">
        <w:rPr>
          <w:rFonts w:ascii="Times New Roman" w:hAnsi="Times New Roman"/>
          <w:sz w:val="28"/>
          <w:szCs w:val="28"/>
          <w:lang w:eastAsia="ru-RU"/>
        </w:rPr>
        <w:t>,</w:t>
      </w:r>
      <w:r w:rsidRPr="00FA08A8">
        <w:rPr>
          <w:rFonts w:ascii="Times New Roman" w:hAnsi="Times New Roman"/>
          <w:sz w:val="28"/>
          <w:szCs w:val="28"/>
          <w:lang w:eastAsia="ru-RU"/>
        </w:rPr>
        <w:t xml:space="preserve"> </w:t>
      </w:r>
      <w:r w:rsidRPr="00FA08A8">
        <w:rPr>
          <w:rFonts w:ascii="Times New Roman" w:hAnsi="Times New Roman"/>
          <w:sz w:val="28"/>
          <w:szCs w:val="28"/>
          <w:lang w:eastAsia="ru-RU"/>
        </w:rPr>
        <w:br/>
        <w:t>представители котор</w:t>
      </w:r>
      <w:r w:rsidR="00A508CB">
        <w:rPr>
          <w:rFonts w:ascii="Times New Roman" w:hAnsi="Times New Roman"/>
          <w:sz w:val="28"/>
          <w:szCs w:val="28"/>
          <w:lang w:eastAsia="ru-RU"/>
        </w:rPr>
        <w:t>ого</w:t>
      </w:r>
      <w:r w:rsidRPr="00FA08A8">
        <w:rPr>
          <w:rFonts w:ascii="Times New Roman" w:hAnsi="Times New Roman"/>
          <w:sz w:val="28"/>
          <w:szCs w:val="28"/>
          <w:lang w:eastAsia="ru-RU"/>
        </w:rPr>
        <w:t xml:space="preserve"> также включены в состав Комиссии.</w:t>
      </w:r>
    </w:p>
    <w:p w:rsidR="002349C8" w:rsidRDefault="002349C8" w:rsidP="00EA2BD8">
      <w:pPr>
        <w:spacing w:after="0" w:line="240" w:lineRule="auto"/>
        <w:jc w:val="both"/>
        <w:rPr>
          <w:rFonts w:ascii="Times New Roman" w:hAnsi="Times New Roman"/>
          <w:sz w:val="28"/>
          <w:szCs w:val="28"/>
          <w:lang w:eastAsia="ru-RU"/>
        </w:rPr>
      </w:pPr>
    </w:p>
    <w:p w:rsidR="00A508CB" w:rsidRPr="00A508CB" w:rsidRDefault="00A508CB" w:rsidP="00A508CB">
      <w:pPr>
        <w:spacing w:after="0" w:line="240" w:lineRule="auto"/>
        <w:ind w:firstLine="709"/>
        <w:jc w:val="both"/>
        <w:rPr>
          <w:rFonts w:ascii="Times New Roman" w:hAnsi="Times New Roman"/>
          <w:b/>
          <w:sz w:val="28"/>
          <w:szCs w:val="28"/>
          <w:lang w:eastAsia="ru-RU"/>
        </w:rPr>
      </w:pPr>
      <w:r w:rsidRPr="00A508CB">
        <w:rPr>
          <w:rFonts w:ascii="Times New Roman" w:hAnsi="Times New Roman"/>
          <w:b/>
          <w:sz w:val="28"/>
          <w:szCs w:val="28"/>
          <w:lang w:eastAsia="ru-RU"/>
        </w:rPr>
        <w:t>Пункт 19.</w:t>
      </w:r>
    </w:p>
    <w:p w:rsidR="004B6CC7" w:rsidRDefault="009E5A99" w:rsidP="00896C4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 соответствии с </w:t>
      </w:r>
      <w:r w:rsidR="004B6CC7">
        <w:rPr>
          <w:rFonts w:ascii="Times New Roman" w:hAnsi="Times New Roman"/>
          <w:sz w:val="28"/>
          <w:szCs w:val="28"/>
          <w:lang w:eastAsia="ru-RU"/>
        </w:rPr>
        <w:t xml:space="preserve">рекомендациями Минтруда России и Аппарата Правительства Российской Федерации заполнение и представление сведений по форме справки о доходах, расходах, об имуществе и обязательствах имущественного характера,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w:t>
      </w:r>
      <w:r w:rsidR="004B6CC7">
        <w:rPr>
          <w:rFonts w:ascii="Times New Roman" w:hAnsi="Times New Roman"/>
          <w:sz w:val="28"/>
          <w:szCs w:val="28"/>
          <w:lang w:eastAsia="ru-RU"/>
        </w:rPr>
        <w:lastRenderedPageBreak/>
        <w:t xml:space="preserve">изменений в некоторые акты Президента Российской Федерации», осуществляется с использованием </w:t>
      </w:r>
      <w:r w:rsidR="00896C42" w:rsidRPr="00896C42">
        <w:rPr>
          <w:rFonts w:ascii="Times New Roman" w:hAnsi="Times New Roman"/>
          <w:sz w:val="28"/>
          <w:szCs w:val="28"/>
          <w:lang w:eastAsia="ru-RU"/>
        </w:rPr>
        <w:t xml:space="preserve">Специального программного обеспечения «Справки БК» </w:t>
      </w:r>
      <w:r w:rsidR="00FE0C2D">
        <w:rPr>
          <w:rFonts w:ascii="Times New Roman" w:hAnsi="Times New Roman"/>
          <w:sz w:val="28"/>
          <w:szCs w:val="28"/>
          <w:lang w:eastAsia="ru-RU"/>
        </w:rPr>
        <w:br/>
      </w:r>
      <w:r w:rsidR="00896C42" w:rsidRPr="00896C42">
        <w:rPr>
          <w:rFonts w:ascii="Times New Roman" w:hAnsi="Times New Roman"/>
          <w:sz w:val="28"/>
          <w:szCs w:val="28"/>
          <w:lang w:eastAsia="ru-RU"/>
        </w:rPr>
        <w:t>(СПО «Справки БК»), размещенного на официальном сайте Президента Российской Федерации</w:t>
      </w:r>
      <w:r w:rsidR="00896C42">
        <w:rPr>
          <w:rFonts w:ascii="Times New Roman" w:hAnsi="Times New Roman"/>
          <w:sz w:val="28"/>
          <w:szCs w:val="28"/>
          <w:lang w:eastAsia="ru-RU"/>
        </w:rPr>
        <w:t>.</w:t>
      </w:r>
    </w:p>
    <w:p w:rsidR="00896C42" w:rsidRDefault="00896C42" w:rsidP="004B6CC7">
      <w:pPr>
        <w:autoSpaceDE w:val="0"/>
        <w:autoSpaceDN w:val="0"/>
        <w:adjustRightInd w:val="0"/>
        <w:spacing w:after="0" w:line="240" w:lineRule="auto"/>
        <w:ind w:left="540"/>
        <w:jc w:val="both"/>
        <w:rPr>
          <w:rFonts w:ascii="Times New Roman" w:hAnsi="Times New Roman"/>
          <w:sz w:val="28"/>
          <w:szCs w:val="28"/>
          <w:lang w:eastAsia="ru-RU"/>
        </w:rPr>
      </w:pPr>
    </w:p>
    <w:p w:rsidR="00896C42" w:rsidRPr="00896C42" w:rsidRDefault="00896C42" w:rsidP="00896C42">
      <w:pPr>
        <w:autoSpaceDE w:val="0"/>
        <w:autoSpaceDN w:val="0"/>
        <w:adjustRightInd w:val="0"/>
        <w:spacing w:after="0" w:line="240" w:lineRule="auto"/>
        <w:ind w:firstLine="709"/>
        <w:jc w:val="both"/>
        <w:rPr>
          <w:rFonts w:ascii="Times New Roman" w:hAnsi="Times New Roman"/>
          <w:b/>
          <w:sz w:val="28"/>
          <w:szCs w:val="28"/>
          <w:lang w:eastAsia="ru-RU"/>
        </w:rPr>
      </w:pPr>
      <w:r w:rsidRPr="00896C42">
        <w:rPr>
          <w:rFonts w:ascii="Times New Roman" w:hAnsi="Times New Roman"/>
          <w:b/>
          <w:sz w:val="28"/>
          <w:szCs w:val="28"/>
          <w:lang w:eastAsia="ru-RU"/>
        </w:rPr>
        <w:t>Пункт 20.</w:t>
      </w:r>
    </w:p>
    <w:p w:rsidR="00C85182" w:rsidRPr="00C85182" w:rsidRDefault="00C85182" w:rsidP="00C55EDB">
      <w:pPr>
        <w:autoSpaceDE w:val="0"/>
        <w:autoSpaceDN w:val="0"/>
        <w:adjustRightInd w:val="0"/>
        <w:spacing w:after="0" w:line="240" w:lineRule="auto"/>
        <w:ind w:firstLine="709"/>
        <w:jc w:val="both"/>
        <w:rPr>
          <w:rFonts w:ascii="Times New Roman" w:hAnsi="Times New Roman"/>
          <w:sz w:val="28"/>
          <w:szCs w:val="28"/>
          <w:lang w:eastAsia="ru-RU"/>
        </w:rPr>
      </w:pPr>
      <w:r w:rsidRPr="00C85182">
        <w:rPr>
          <w:rFonts w:ascii="Times New Roman" w:hAnsi="Times New Roman"/>
          <w:sz w:val="28"/>
          <w:szCs w:val="28"/>
          <w:lang w:eastAsia="ru-RU"/>
        </w:rPr>
        <w:t>В ходе реализации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коррупционных рисков не выявлено.</w:t>
      </w:r>
    </w:p>
    <w:p w:rsidR="004B6CC7" w:rsidRDefault="00C55EDB" w:rsidP="00C55EDB">
      <w:pPr>
        <w:autoSpaceDE w:val="0"/>
        <w:autoSpaceDN w:val="0"/>
        <w:adjustRightInd w:val="0"/>
        <w:spacing w:after="0" w:line="240" w:lineRule="auto"/>
        <w:ind w:firstLine="709"/>
        <w:jc w:val="both"/>
        <w:rPr>
          <w:rFonts w:ascii="Times New Roman" w:hAnsi="Times New Roman"/>
          <w:sz w:val="28"/>
          <w:szCs w:val="28"/>
          <w:lang w:eastAsia="ru-RU"/>
        </w:rPr>
      </w:pPr>
      <w:r w:rsidRPr="00C85182">
        <w:rPr>
          <w:rFonts w:ascii="Times New Roman" w:hAnsi="Times New Roman"/>
          <w:sz w:val="28"/>
          <w:szCs w:val="28"/>
          <w:lang w:eastAsia="ru-RU"/>
        </w:rPr>
        <w:t>Обеспечено проведение процедур закупок товаров, работ, услуг в строгом соответствии с требованиями</w:t>
      </w:r>
      <w:r w:rsidR="00C85182" w:rsidRPr="00C85182">
        <w:rPr>
          <w:rFonts w:ascii="Times New Roman" w:hAnsi="Times New Roman"/>
          <w:sz w:val="28"/>
          <w:szCs w:val="28"/>
          <w:lang w:eastAsia="ru-RU"/>
        </w:rPr>
        <w:t xml:space="preserve"> законодательства.</w:t>
      </w:r>
    </w:p>
    <w:p w:rsidR="00C55EDB" w:rsidRDefault="00C55EDB" w:rsidP="00C55EDB">
      <w:pPr>
        <w:autoSpaceDE w:val="0"/>
        <w:autoSpaceDN w:val="0"/>
        <w:adjustRightInd w:val="0"/>
        <w:spacing w:after="0" w:line="240" w:lineRule="auto"/>
        <w:ind w:firstLine="709"/>
        <w:jc w:val="both"/>
        <w:rPr>
          <w:rFonts w:ascii="Times New Roman" w:hAnsi="Times New Roman"/>
          <w:sz w:val="28"/>
          <w:szCs w:val="28"/>
          <w:lang w:eastAsia="ru-RU"/>
        </w:rPr>
      </w:pPr>
    </w:p>
    <w:p w:rsidR="00C55EDB" w:rsidRPr="00C55EDB" w:rsidRDefault="00C55EDB" w:rsidP="00C55EDB">
      <w:pPr>
        <w:autoSpaceDE w:val="0"/>
        <w:autoSpaceDN w:val="0"/>
        <w:adjustRightInd w:val="0"/>
        <w:spacing w:after="0" w:line="240" w:lineRule="auto"/>
        <w:ind w:firstLine="709"/>
        <w:jc w:val="both"/>
        <w:rPr>
          <w:rFonts w:ascii="Times New Roman" w:hAnsi="Times New Roman"/>
          <w:b/>
          <w:sz w:val="28"/>
          <w:szCs w:val="28"/>
          <w:lang w:eastAsia="ru-RU"/>
        </w:rPr>
      </w:pPr>
      <w:r w:rsidRPr="00C55EDB">
        <w:rPr>
          <w:rFonts w:ascii="Times New Roman" w:hAnsi="Times New Roman"/>
          <w:b/>
          <w:sz w:val="28"/>
          <w:szCs w:val="28"/>
          <w:lang w:eastAsia="ru-RU"/>
        </w:rPr>
        <w:t>Пункт 20.1.</w:t>
      </w:r>
    </w:p>
    <w:p w:rsidR="00C55EDB" w:rsidRDefault="002D640D" w:rsidP="00C55EDB">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Обращений граждан и организаци</w:t>
      </w:r>
      <w:r w:rsidR="00063257">
        <w:rPr>
          <w:rFonts w:ascii="Times New Roman" w:hAnsi="Times New Roman"/>
          <w:sz w:val="28"/>
          <w:szCs w:val="28"/>
          <w:lang w:eastAsia="ru-RU"/>
        </w:rPr>
        <w:t>й</w:t>
      </w:r>
      <w:r>
        <w:rPr>
          <w:rFonts w:ascii="Times New Roman" w:hAnsi="Times New Roman"/>
          <w:sz w:val="28"/>
          <w:szCs w:val="28"/>
          <w:lang w:eastAsia="ru-RU"/>
        </w:rPr>
        <w:t xml:space="preserve"> по фактам проявления коррупции в отчетном периоде не поступало.</w:t>
      </w:r>
    </w:p>
    <w:p w:rsidR="002D640D" w:rsidRDefault="002D640D" w:rsidP="00C55EDB">
      <w:pPr>
        <w:autoSpaceDE w:val="0"/>
        <w:autoSpaceDN w:val="0"/>
        <w:adjustRightInd w:val="0"/>
        <w:spacing w:after="0" w:line="240" w:lineRule="auto"/>
        <w:ind w:firstLine="709"/>
        <w:jc w:val="both"/>
        <w:rPr>
          <w:rFonts w:ascii="Times New Roman" w:hAnsi="Times New Roman"/>
          <w:sz w:val="28"/>
          <w:szCs w:val="28"/>
          <w:lang w:eastAsia="ru-RU"/>
        </w:rPr>
      </w:pPr>
    </w:p>
    <w:p w:rsidR="002D640D" w:rsidRPr="002D640D" w:rsidRDefault="002D640D" w:rsidP="00C55EDB">
      <w:pPr>
        <w:autoSpaceDE w:val="0"/>
        <w:autoSpaceDN w:val="0"/>
        <w:adjustRightInd w:val="0"/>
        <w:spacing w:after="0" w:line="240" w:lineRule="auto"/>
        <w:ind w:firstLine="709"/>
        <w:jc w:val="both"/>
        <w:rPr>
          <w:rFonts w:ascii="Times New Roman" w:hAnsi="Times New Roman"/>
          <w:b/>
          <w:sz w:val="28"/>
          <w:szCs w:val="28"/>
          <w:lang w:eastAsia="ru-RU"/>
        </w:rPr>
      </w:pPr>
      <w:r w:rsidRPr="002D640D">
        <w:rPr>
          <w:rFonts w:ascii="Times New Roman" w:hAnsi="Times New Roman"/>
          <w:b/>
          <w:sz w:val="28"/>
          <w:szCs w:val="28"/>
          <w:lang w:eastAsia="ru-RU"/>
        </w:rPr>
        <w:t>Пункт 21.</w:t>
      </w:r>
    </w:p>
    <w:p w:rsidR="002D640D" w:rsidRDefault="00465376" w:rsidP="00C55EDB">
      <w:pPr>
        <w:autoSpaceDE w:val="0"/>
        <w:autoSpaceDN w:val="0"/>
        <w:adjustRightInd w:val="0"/>
        <w:spacing w:after="0" w:line="240" w:lineRule="auto"/>
        <w:ind w:firstLine="709"/>
        <w:jc w:val="both"/>
        <w:rPr>
          <w:rFonts w:ascii="Times New Roman" w:hAnsi="Times New Roman"/>
          <w:sz w:val="28"/>
          <w:szCs w:val="28"/>
          <w:lang w:eastAsia="ru-RU"/>
        </w:rPr>
      </w:pPr>
      <w:r w:rsidRPr="0070018C">
        <w:rPr>
          <w:rFonts w:ascii="Times New Roman" w:hAnsi="Times New Roman"/>
          <w:sz w:val="28"/>
          <w:szCs w:val="28"/>
          <w:lang w:eastAsia="ru-RU"/>
        </w:rPr>
        <w:t xml:space="preserve">В соответствии </w:t>
      </w:r>
      <w:r w:rsidR="00063257">
        <w:rPr>
          <w:rFonts w:ascii="Times New Roman" w:hAnsi="Times New Roman"/>
          <w:sz w:val="28"/>
          <w:szCs w:val="28"/>
        </w:rPr>
        <w:t xml:space="preserve">с </w:t>
      </w:r>
      <w:r w:rsidRPr="0070018C">
        <w:rPr>
          <w:rFonts w:ascii="Times New Roman" w:hAnsi="Times New Roman"/>
          <w:sz w:val="28"/>
          <w:szCs w:val="28"/>
        </w:rPr>
        <w:t xml:space="preserve">Требованиями </w:t>
      </w:r>
      <w:r w:rsidRPr="0070018C">
        <w:rPr>
          <w:rFonts w:ascii="Times New Roman" w:hAnsi="Times New Roman"/>
          <w:bCs/>
          <w:sz w:val="28"/>
          <w:szCs w:val="28"/>
        </w:rPr>
        <w:t>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w:t>
      </w:r>
      <w:r w:rsidR="00063257">
        <w:rPr>
          <w:rFonts w:ascii="Times New Roman" w:hAnsi="Times New Roman"/>
          <w:bCs/>
          <w:sz w:val="28"/>
          <w:szCs w:val="28"/>
        </w:rPr>
        <w:t>а основании федеральных законов</w:t>
      </w:r>
      <w:r w:rsidRPr="0070018C">
        <w:rPr>
          <w:rFonts w:ascii="Times New Roman" w:hAnsi="Times New Roman"/>
          <w:bCs/>
          <w:sz w:val="28"/>
          <w:szCs w:val="28"/>
        </w:rPr>
        <w:t>, утвержденными приказом Минтруда России от 0</w:t>
      </w:r>
      <w:r w:rsidRPr="0070018C">
        <w:rPr>
          <w:rFonts w:ascii="Times New Roman" w:hAnsi="Times New Roman"/>
          <w:sz w:val="28"/>
          <w:szCs w:val="28"/>
          <w:lang w:eastAsia="ru-RU"/>
        </w:rPr>
        <w:t>7.10.2013 №</w:t>
      </w:r>
      <w:r w:rsidRPr="0070018C">
        <w:rPr>
          <w:rFonts w:ascii="Times New Roman" w:hAnsi="Times New Roman"/>
          <w:sz w:val="28"/>
          <w:szCs w:val="28"/>
          <w:lang w:val="en-US" w:eastAsia="ru-RU"/>
        </w:rPr>
        <w:t> </w:t>
      </w:r>
      <w:r w:rsidRPr="0070018C">
        <w:rPr>
          <w:rFonts w:ascii="Times New Roman" w:hAnsi="Times New Roman"/>
          <w:sz w:val="28"/>
          <w:szCs w:val="28"/>
          <w:lang w:eastAsia="ru-RU"/>
        </w:rPr>
        <w:t xml:space="preserve">530н, на официальном сайте </w:t>
      </w:r>
      <w:r>
        <w:rPr>
          <w:rFonts w:ascii="Times New Roman" w:hAnsi="Times New Roman"/>
          <w:sz w:val="28"/>
          <w:szCs w:val="28"/>
          <w:lang w:eastAsia="ru-RU"/>
        </w:rPr>
        <w:t>ФАДН</w:t>
      </w:r>
      <w:r w:rsidRPr="0070018C">
        <w:rPr>
          <w:rFonts w:ascii="Times New Roman" w:hAnsi="Times New Roman"/>
          <w:sz w:val="28"/>
          <w:szCs w:val="28"/>
          <w:lang w:eastAsia="ru-RU"/>
        </w:rPr>
        <w:t xml:space="preserve"> России в сети Интернет создан специализированный раздел «Противодействие коррупции». В данном разделе сайта обеспечено размещение информации </w:t>
      </w:r>
      <w:r w:rsidR="00FE0C2D">
        <w:rPr>
          <w:rFonts w:ascii="Times New Roman" w:hAnsi="Times New Roman"/>
          <w:sz w:val="28"/>
          <w:szCs w:val="28"/>
          <w:lang w:eastAsia="ru-RU"/>
        </w:rPr>
        <w:br/>
      </w:r>
      <w:r w:rsidRPr="0070018C">
        <w:rPr>
          <w:rFonts w:ascii="Times New Roman" w:hAnsi="Times New Roman"/>
          <w:sz w:val="28"/>
          <w:szCs w:val="28"/>
          <w:lang w:eastAsia="ru-RU"/>
        </w:rPr>
        <w:t xml:space="preserve">об антикоррупционной деятельности </w:t>
      </w:r>
      <w:r>
        <w:rPr>
          <w:rFonts w:ascii="Times New Roman" w:hAnsi="Times New Roman"/>
          <w:sz w:val="28"/>
          <w:szCs w:val="28"/>
          <w:lang w:eastAsia="ru-RU"/>
        </w:rPr>
        <w:t>ФАДН</w:t>
      </w:r>
      <w:r w:rsidRPr="0070018C">
        <w:rPr>
          <w:rFonts w:ascii="Times New Roman" w:hAnsi="Times New Roman"/>
          <w:sz w:val="28"/>
          <w:szCs w:val="28"/>
          <w:lang w:eastAsia="ru-RU"/>
        </w:rPr>
        <w:t xml:space="preserve"> России, которая обновляется </w:t>
      </w:r>
      <w:r w:rsidR="00FE0C2D">
        <w:rPr>
          <w:rFonts w:ascii="Times New Roman" w:hAnsi="Times New Roman"/>
          <w:sz w:val="28"/>
          <w:szCs w:val="28"/>
          <w:lang w:eastAsia="ru-RU"/>
        </w:rPr>
        <w:br/>
      </w:r>
      <w:r w:rsidRPr="0070018C">
        <w:rPr>
          <w:rFonts w:ascii="Times New Roman" w:hAnsi="Times New Roman"/>
          <w:sz w:val="28"/>
          <w:szCs w:val="28"/>
          <w:lang w:eastAsia="ru-RU"/>
        </w:rPr>
        <w:t>в постоянном режиме.</w:t>
      </w:r>
    </w:p>
    <w:p w:rsidR="002D640D" w:rsidRDefault="002D640D" w:rsidP="00C55EDB">
      <w:pPr>
        <w:autoSpaceDE w:val="0"/>
        <w:autoSpaceDN w:val="0"/>
        <w:adjustRightInd w:val="0"/>
        <w:spacing w:after="0" w:line="240" w:lineRule="auto"/>
        <w:ind w:firstLine="709"/>
        <w:jc w:val="both"/>
        <w:rPr>
          <w:rFonts w:ascii="Times New Roman" w:hAnsi="Times New Roman"/>
          <w:sz w:val="28"/>
          <w:szCs w:val="28"/>
          <w:lang w:eastAsia="ru-RU"/>
        </w:rPr>
      </w:pPr>
    </w:p>
    <w:p w:rsidR="00465376" w:rsidRPr="00465376" w:rsidRDefault="00465376" w:rsidP="00C55EDB">
      <w:pPr>
        <w:autoSpaceDE w:val="0"/>
        <w:autoSpaceDN w:val="0"/>
        <w:adjustRightInd w:val="0"/>
        <w:spacing w:after="0" w:line="240" w:lineRule="auto"/>
        <w:ind w:firstLine="709"/>
        <w:jc w:val="both"/>
        <w:rPr>
          <w:rFonts w:ascii="Times New Roman" w:hAnsi="Times New Roman"/>
          <w:b/>
          <w:sz w:val="28"/>
          <w:szCs w:val="28"/>
          <w:lang w:eastAsia="ru-RU"/>
        </w:rPr>
      </w:pPr>
      <w:r w:rsidRPr="00465376">
        <w:rPr>
          <w:rFonts w:ascii="Times New Roman" w:hAnsi="Times New Roman"/>
          <w:b/>
          <w:sz w:val="28"/>
          <w:szCs w:val="28"/>
          <w:lang w:eastAsia="ru-RU"/>
        </w:rPr>
        <w:t>Пункт 22.</w:t>
      </w:r>
    </w:p>
    <w:p w:rsidR="00465376" w:rsidRDefault="00465376" w:rsidP="00C55EDB">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Приказом ФАДН России от 28.11.2017 № 136 внесены изменения в части включения в состав Комиссии представителя Общественного совета </w:t>
      </w:r>
      <w:r w:rsidR="00FE0C2D">
        <w:rPr>
          <w:rFonts w:ascii="Times New Roman" w:hAnsi="Times New Roman"/>
          <w:sz w:val="28"/>
          <w:szCs w:val="28"/>
          <w:lang w:eastAsia="ru-RU"/>
        </w:rPr>
        <w:br/>
      </w:r>
      <w:r>
        <w:rPr>
          <w:rFonts w:ascii="Times New Roman" w:hAnsi="Times New Roman"/>
          <w:sz w:val="28"/>
          <w:szCs w:val="28"/>
          <w:lang w:eastAsia="ru-RU"/>
        </w:rPr>
        <w:t>при Федеральном агентстве по делам национальностей.</w:t>
      </w:r>
    </w:p>
    <w:p w:rsidR="00465376" w:rsidRDefault="00465376" w:rsidP="00C55EDB">
      <w:pPr>
        <w:autoSpaceDE w:val="0"/>
        <w:autoSpaceDN w:val="0"/>
        <w:adjustRightInd w:val="0"/>
        <w:spacing w:after="0" w:line="240" w:lineRule="auto"/>
        <w:ind w:firstLine="709"/>
        <w:jc w:val="both"/>
        <w:rPr>
          <w:rFonts w:ascii="Times New Roman" w:hAnsi="Times New Roman"/>
          <w:sz w:val="28"/>
          <w:szCs w:val="28"/>
          <w:lang w:eastAsia="ru-RU"/>
        </w:rPr>
      </w:pPr>
    </w:p>
    <w:p w:rsidR="00465376" w:rsidRPr="00465376" w:rsidRDefault="00465376" w:rsidP="00C55EDB">
      <w:pPr>
        <w:autoSpaceDE w:val="0"/>
        <w:autoSpaceDN w:val="0"/>
        <w:adjustRightInd w:val="0"/>
        <w:spacing w:after="0" w:line="240" w:lineRule="auto"/>
        <w:ind w:firstLine="709"/>
        <w:jc w:val="both"/>
        <w:rPr>
          <w:rFonts w:ascii="Times New Roman" w:hAnsi="Times New Roman"/>
          <w:b/>
          <w:sz w:val="28"/>
          <w:szCs w:val="28"/>
          <w:lang w:eastAsia="ru-RU"/>
        </w:rPr>
      </w:pPr>
      <w:r w:rsidRPr="00465376">
        <w:rPr>
          <w:rFonts w:ascii="Times New Roman" w:hAnsi="Times New Roman"/>
          <w:b/>
          <w:sz w:val="28"/>
          <w:szCs w:val="28"/>
          <w:lang w:eastAsia="ru-RU"/>
        </w:rPr>
        <w:t>Пункт 23.</w:t>
      </w:r>
    </w:p>
    <w:p w:rsidR="002B3C2A" w:rsidRDefault="002B3C2A" w:rsidP="00C55EDB">
      <w:pPr>
        <w:autoSpaceDE w:val="0"/>
        <w:autoSpaceDN w:val="0"/>
        <w:adjustRightInd w:val="0"/>
        <w:spacing w:after="0" w:line="240" w:lineRule="auto"/>
        <w:ind w:firstLine="709"/>
        <w:jc w:val="both"/>
        <w:rPr>
          <w:rFonts w:ascii="Times New Roman" w:hAnsi="Times New Roman"/>
          <w:sz w:val="28"/>
          <w:szCs w:val="28"/>
          <w:lang w:eastAsia="ru-RU"/>
        </w:rPr>
      </w:pPr>
      <w:r w:rsidRPr="00175566">
        <w:rPr>
          <w:rFonts w:ascii="Times New Roman" w:hAnsi="Times New Roman"/>
          <w:sz w:val="28"/>
          <w:szCs w:val="28"/>
          <w:lang w:eastAsia="ru-RU"/>
        </w:rPr>
        <w:t xml:space="preserve">В целях оперативного взаимодействия с гражданами и организациями на официальном сайте </w:t>
      </w:r>
      <w:r>
        <w:rPr>
          <w:rFonts w:ascii="Times New Roman" w:hAnsi="Times New Roman"/>
          <w:sz w:val="28"/>
          <w:szCs w:val="28"/>
          <w:lang w:eastAsia="ru-RU"/>
        </w:rPr>
        <w:t>ФАДН</w:t>
      </w:r>
      <w:r w:rsidRPr="00175566">
        <w:rPr>
          <w:rFonts w:ascii="Times New Roman" w:hAnsi="Times New Roman"/>
          <w:sz w:val="28"/>
          <w:szCs w:val="28"/>
          <w:lang w:eastAsia="ru-RU"/>
        </w:rPr>
        <w:t xml:space="preserve"> России </w:t>
      </w:r>
      <w:r w:rsidR="00063257">
        <w:rPr>
          <w:rFonts w:ascii="Times New Roman" w:hAnsi="Times New Roman"/>
          <w:sz w:val="28"/>
          <w:szCs w:val="28"/>
          <w:lang w:eastAsia="ru-RU"/>
        </w:rPr>
        <w:t xml:space="preserve">в виде обратной связи </w:t>
      </w:r>
      <w:r w:rsidRPr="00175566">
        <w:rPr>
          <w:rFonts w:ascii="Times New Roman" w:hAnsi="Times New Roman"/>
          <w:sz w:val="28"/>
          <w:szCs w:val="28"/>
          <w:lang w:eastAsia="ru-RU"/>
        </w:rPr>
        <w:t xml:space="preserve">функционирует электронная почта. В соответствии с Федеральным законом от 02.05.200 № 59-ФЗ «О порядке рассмотрения обращений граждан Российской Федерации»  на сайте </w:t>
      </w:r>
      <w:r>
        <w:rPr>
          <w:rFonts w:ascii="Times New Roman" w:hAnsi="Times New Roman"/>
          <w:sz w:val="28"/>
          <w:szCs w:val="28"/>
          <w:lang w:eastAsia="ru-RU"/>
        </w:rPr>
        <w:t>ФАДН</w:t>
      </w:r>
      <w:r w:rsidRPr="00175566">
        <w:rPr>
          <w:rFonts w:ascii="Times New Roman" w:hAnsi="Times New Roman"/>
          <w:sz w:val="28"/>
          <w:szCs w:val="28"/>
          <w:lang w:eastAsia="ru-RU"/>
        </w:rPr>
        <w:t xml:space="preserve"> России функционирует раздел «Обращение граждан», где в специальной форме можно подать обращение с гарантированной доставкой и регистрацией сообщения. На официальном сайте </w:t>
      </w:r>
      <w:r>
        <w:rPr>
          <w:rFonts w:ascii="Times New Roman" w:hAnsi="Times New Roman"/>
          <w:sz w:val="28"/>
          <w:szCs w:val="28"/>
          <w:lang w:eastAsia="ru-RU"/>
        </w:rPr>
        <w:t>ФАДН</w:t>
      </w:r>
      <w:r w:rsidRPr="00175566">
        <w:rPr>
          <w:rFonts w:ascii="Times New Roman" w:hAnsi="Times New Roman"/>
          <w:sz w:val="28"/>
          <w:szCs w:val="28"/>
          <w:lang w:eastAsia="ru-RU"/>
        </w:rPr>
        <w:t xml:space="preserve"> России в сети Интернет </w:t>
      </w:r>
      <w:r w:rsidRPr="00175566">
        <w:rPr>
          <w:rFonts w:ascii="Times New Roman" w:hAnsi="Times New Roman"/>
          <w:sz w:val="28"/>
          <w:szCs w:val="28"/>
          <w:lang w:eastAsia="ru-RU"/>
        </w:rPr>
        <w:br/>
        <w:t xml:space="preserve">в разделе «Противодействие коррупции» имеется подраздел «Обратная связь для </w:t>
      </w:r>
      <w:r w:rsidRPr="00175566">
        <w:rPr>
          <w:rFonts w:ascii="Times New Roman" w:hAnsi="Times New Roman"/>
          <w:sz w:val="28"/>
          <w:szCs w:val="28"/>
          <w:lang w:eastAsia="ru-RU"/>
        </w:rPr>
        <w:lastRenderedPageBreak/>
        <w:t xml:space="preserve">сообщений о фактах коррупции», посредством которого граждане и организации могут предоставить указанную информацию через </w:t>
      </w:r>
      <w:r>
        <w:rPr>
          <w:rFonts w:ascii="Times New Roman" w:hAnsi="Times New Roman"/>
          <w:sz w:val="28"/>
          <w:szCs w:val="28"/>
          <w:lang w:eastAsia="ru-RU"/>
        </w:rPr>
        <w:t xml:space="preserve">форму соответствующего обращения </w:t>
      </w:r>
      <w:r w:rsidRPr="00175566">
        <w:rPr>
          <w:rFonts w:ascii="Times New Roman" w:hAnsi="Times New Roman"/>
          <w:sz w:val="28"/>
          <w:szCs w:val="28"/>
          <w:lang w:eastAsia="ru-RU"/>
        </w:rPr>
        <w:t xml:space="preserve">или по «телефону доверия». Кроме этого, в указанном подразделе размещены нормативные правовые акты, регламентирующие работу с обращениями граждан. В отчетном периоде по «телефону доверия» </w:t>
      </w:r>
      <w:r>
        <w:rPr>
          <w:rFonts w:ascii="Times New Roman" w:hAnsi="Times New Roman"/>
          <w:sz w:val="28"/>
          <w:szCs w:val="28"/>
          <w:lang w:eastAsia="ru-RU"/>
        </w:rPr>
        <w:t>сообщений о фактах коррупции не поступало.</w:t>
      </w:r>
    </w:p>
    <w:p w:rsidR="00E953D6" w:rsidRDefault="00E953D6" w:rsidP="00EA2BD8">
      <w:pPr>
        <w:spacing w:after="0" w:line="240" w:lineRule="auto"/>
        <w:jc w:val="both"/>
        <w:rPr>
          <w:rFonts w:ascii="Times New Roman" w:hAnsi="Times New Roman"/>
          <w:sz w:val="28"/>
          <w:szCs w:val="28"/>
          <w:lang w:eastAsia="ru-RU"/>
        </w:rPr>
      </w:pPr>
    </w:p>
    <w:p w:rsidR="002B3C2A" w:rsidRPr="002B3C2A" w:rsidRDefault="002B3C2A" w:rsidP="002B3C2A">
      <w:pPr>
        <w:spacing w:after="0" w:line="240" w:lineRule="auto"/>
        <w:ind w:firstLine="709"/>
        <w:jc w:val="both"/>
        <w:rPr>
          <w:rFonts w:ascii="Times New Roman" w:hAnsi="Times New Roman"/>
          <w:b/>
          <w:sz w:val="28"/>
          <w:szCs w:val="28"/>
          <w:lang w:eastAsia="ru-RU"/>
        </w:rPr>
      </w:pPr>
      <w:r w:rsidRPr="002B3C2A">
        <w:rPr>
          <w:rFonts w:ascii="Times New Roman" w:hAnsi="Times New Roman"/>
          <w:b/>
          <w:sz w:val="28"/>
          <w:szCs w:val="28"/>
          <w:lang w:eastAsia="ru-RU"/>
        </w:rPr>
        <w:t>Пункт 24.</w:t>
      </w:r>
    </w:p>
    <w:p w:rsidR="00E953D6" w:rsidRDefault="00E87D6F" w:rsidP="002B3C2A">
      <w:pPr>
        <w:spacing w:after="0" w:line="240" w:lineRule="auto"/>
        <w:ind w:firstLine="709"/>
        <w:jc w:val="both"/>
        <w:rPr>
          <w:rFonts w:ascii="Times New Roman" w:hAnsi="Times New Roman"/>
          <w:sz w:val="28"/>
          <w:szCs w:val="28"/>
        </w:rPr>
      </w:pPr>
      <w:r>
        <w:rPr>
          <w:rFonts w:ascii="Times New Roman" w:hAnsi="Times New Roman"/>
          <w:sz w:val="28"/>
          <w:szCs w:val="28"/>
          <w:lang w:eastAsia="ru-RU"/>
        </w:rPr>
        <w:t xml:space="preserve">ФАДН России в полной мере обсепечено взаимодействие с институтами гражданского общества по вопросам антикоррупционной деятельности, в том числе с общественными объединениями, уставной задачей которых является участие в противодействии коррупции. В состав Комиссии включен представитель Общественного совета при Федеральном агентстве по делам национальностей, при рассмотрении проектов нормативных правовых актов, указанные проекты также направляются и в заинтересованные организации с учетом специфики деятельности, в Общественную палату Российской Федерации. Обеспечен процесс проведения антикоррупционной экспертизы с участием независимых экспертов посредством размещения проектов нормативных правовых актов на портале </w:t>
      </w:r>
      <w:hyperlink r:id="rId11" w:history="1">
        <w:r w:rsidR="000C6DE8" w:rsidRPr="00564927">
          <w:rPr>
            <w:rStyle w:val="a7"/>
            <w:rFonts w:ascii="Times New Roman" w:hAnsi="Times New Roman"/>
            <w:sz w:val="28"/>
            <w:szCs w:val="28"/>
          </w:rPr>
          <w:t>http://regulation.gov.ru</w:t>
        </w:r>
      </w:hyperlink>
      <w:r w:rsidRPr="00950569">
        <w:rPr>
          <w:rFonts w:ascii="Times New Roman" w:hAnsi="Times New Roman"/>
          <w:sz w:val="28"/>
          <w:szCs w:val="28"/>
        </w:rPr>
        <w:t>.</w:t>
      </w:r>
    </w:p>
    <w:p w:rsidR="000C6DE8" w:rsidRDefault="000C6DE8" w:rsidP="002B3C2A">
      <w:pPr>
        <w:spacing w:after="0" w:line="240" w:lineRule="auto"/>
        <w:ind w:firstLine="709"/>
        <w:jc w:val="both"/>
        <w:rPr>
          <w:rFonts w:ascii="Times New Roman" w:hAnsi="Times New Roman"/>
          <w:sz w:val="28"/>
          <w:szCs w:val="28"/>
        </w:rPr>
      </w:pPr>
    </w:p>
    <w:p w:rsidR="000C6DE8" w:rsidRPr="000C6DE8" w:rsidRDefault="000C6DE8" w:rsidP="002B3C2A">
      <w:pPr>
        <w:spacing w:after="0" w:line="240" w:lineRule="auto"/>
        <w:ind w:firstLine="709"/>
        <w:jc w:val="both"/>
        <w:rPr>
          <w:rFonts w:ascii="Times New Roman" w:hAnsi="Times New Roman"/>
          <w:b/>
          <w:sz w:val="28"/>
          <w:szCs w:val="28"/>
          <w:lang w:eastAsia="ru-RU"/>
        </w:rPr>
      </w:pPr>
      <w:r w:rsidRPr="000C6DE8">
        <w:rPr>
          <w:rFonts w:ascii="Times New Roman" w:hAnsi="Times New Roman"/>
          <w:b/>
          <w:sz w:val="28"/>
          <w:szCs w:val="28"/>
        </w:rPr>
        <w:t>Пункт 25.</w:t>
      </w:r>
    </w:p>
    <w:p w:rsidR="000C6DE8" w:rsidRDefault="000C6DE8" w:rsidP="000C6DE8">
      <w:pPr>
        <w:autoSpaceDE w:val="0"/>
        <w:autoSpaceDN w:val="0"/>
        <w:adjustRightInd w:val="0"/>
        <w:spacing w:after="0" w:line="240" w:lineRule="auto"/>
        <w:ind w:firstLine="708"/>
        <w:jc w:val="both"/>
        <w:rPr>
          <w:rFonts w:ascii="Times New Roman" w:hAnsi="Times New Roman"/>
          <w:sz w:val="28"/>
          <w:szCs w:val="28"/>
          <w:lang w:eastAsia="ru-RU"/>
        </w:rPr>
      </w:pPr>
      <w:r w:rsidRPr="00DC7F12">
        <w:rPr>
          <w:rFonts w:ascii="Times New Roman" w:hAnsi="Times New Roman"/>
          <w:sz w:val="28"/>
          <w:szCs w:val="28"/>
          <w:lang w:eastAsia="ru-RU"/>
        </w:rPr>
        <w:t xml:space="preserve">В отчетном периоде в выступлениях официальных представителей </w:t>
      </w:r>
      <w:r>
        <w:rPr>
          <w:rFonts w:ascii="Times New Roman" w:hAnsi="Times New Roman"/>
          <w:sz w:val="28"/>
          <w:szCs w:val="28"/>
          <w:lang w:eastAsia="ru-RU"/>
        </w:rPr>
        <w:t>ФАДН</w:t>
      </w:r>
      <w:r w:rsidRPr="00DC7F12">
        <w:rPr>
          <w:rFonts w:ascii="Times New Roman" w:hAnsi="Times New Roman"/>
          <w:sz w:val="28"/>
          <w:szCs w:val="28"/>
          <w:lang w:eastAsia="ru-RU"/>
        </w:rPr>
        <w:t xml:space="preserve"> России в общероссийских средствах массовой информация о принимаемых </w:t>
      </w:r>
      <w:r>
        <w:rPr>
          <w:rFonts w:ascii="Times New Roman" w:hAnsi="Times New Roman"/>
          <w:sz w:val="28"/>
          <w:szCs w:val="28"/>
          <w:lang w:eastAsia="ru-RU"/>
        </w:rPr>
        <w:t>ФАДН</w:t>
      </w:r>
      <w:r w:rsidRPr="00DC7F12">
        <w:rPr>
          <w:rFonts w:ascii="Times New Roman" w:hAnsi="Times New Roman"/>
          <w:sz w:val="28"/>
          <w:szCs w:val="28"/>
          <w:lang w:eastAsia="ru-RU"/>
        </w:rPr>
        <w:t xml:space="preserve"> России мерах по противодействию коррупции и фактах коррупции в </w:t>
      </w:r>
      <w:r>
        <w:rPr>
          <w:rFonts w:ascii="Times New Roman" w:hAnsi="Times New Roman"/>
          <w:sz w:val="28"/>
          <w:szCs w:val="28"/>
          <w:lang w:eastAsia="ru-RU"/>
        </w:rPr>
        <w:t>ФАДН</w:t>
      </w:r>
      <w:r w:rsidRPr="00DC7F12">
        <w:rPr>
          <w:rFonts w:ascii="Times New Roman" w:hAnsi="Times New Roman"/>
          <w:sz w:val="28"/>
          <w:szCs w:val="28"/>
          <w:lang w:eastAsia="ru-RU"/>
        </w:rPr>
        <w:t xml:space="preserve"> России не освещались.</w:t>
      </w:r>
    </w:p>
    <w:p w:rsidR="000C6DE8" w:rsidRPr="00DC7F12" w:rsidRDefault="000C6DE8" w:rsidP="000C6DE8">
      <w:pPr>
        <w:autoSpaceDE w:val="0"/>
        <w:autoSpaceDN w:val="0"/>
        <w:adjustRightInd w:val="0"/>
        <w:spacing w:after="0" w:line="240" w:lineRule="auto"/>
        <w:ind w:firstLine="708"/>
        <w:jc w:val="both"/>
        <w:rPr>
          <w:rFonts w:ascii="Times New Roman" w:hAnsi="Times New Roman"/>
          <w:sz w:val="28"/>
          <w:szCs w:val="28"/>
          <w:lang w:eastAsia="ru-RU"/>
        </w:rPr>
      </w:pPr>
    </w:p>
    <w:p w:rsidR="000C6DE8" w:rsidRPr="002A4346" w:rsidRDefault="000C6DE8" w:rsidP="000C6DE8">
      <w:pPr>
        <w:spacing w:after="0" w:line="240" w:lineRule="auto"/>
        <w:ind w:firstLine="708"/>
        <w:jc w:val="both"/>
        <w:rPr>
          <w:rFonts w:ascii="Times New Roman" w:hAnsi="Times New Roman"/>
          <w:sz w:val="28"/>
          <w:szCs w:val="28"/>
          <w:lang w:eastAsia="ru-RU"/>
        </w:rPr>
      </w:pPr>
      <w:r w:rsidRPr="002A4346">
        <w:rPr>
          <w:rFonts w:ascii="Times New Roman" w:hAnsi="Times New Roman"/>
          <w:b/>
          <w:sz w:val="28"/>
          <w:szCs w:val="28"/>
          <w:lang w:eastAsia="ru-RU"/>
        </w:rPr>
        <w:t xml:space="preserve">Пункт </w:t>
      </w:r>
      <w:r>
        <w:rPr>
          <w:rFonts w:ascii="Times New Roman" w:hAnsi="Times New Roman"/>
          <w:b/>
          <w:sz w:val="28"/>
          <w:szCs w:val="28"/>
          <w:lang w:eastAsia="ru-RU"/>
        </w:rPr>
        <w:t>2</w:t>
      </w:r>
      <w:r w:rsidRPr="002A4346">
        <w:rPr>
          <w:rFonts w:ascii="Times New Roman" w:hAnsi="Times New Roman"/>
          <w:b/>
          <w:sz w:val="28"/>
          <w:szCs w:val="28"/>
          <w:lang w:eastAsia="ru-RU"/>
        </w:rPr>
        <w:t>6.</w:t>
      </w:r>
      <w:r w:rsidRPr="002A4346">
        <w:rPr>
          <w:rFonts w:ascii="Times New Roman" w:hAnsi="Times New Roman"/>
          <w:sz w:val="28"/>
          <w:szCs w:val="28"/>
          <w:lang w:eastAsia="ru-RU"/>
        </w:rPr>
        <w:t xml:space="preserve"> В </w:t>
      </w:r>
      <w:r>
        <w:rPr>
          <w:rFonts w:ascii="Times New Roman" w:hAnsi="Times New Roman"/>
          <w:sz w:val="28"/>
          <w:szCs w:val="28"/>
          <w:lang w:eastAsia="ru-RU"/>
        </w:rPr>
        <w:t>отчетном пероде</w:t>
      </w:r>
      <w:r w:rsidRPr="002A4346">
        <w:rPr>
          <w:rFonts w:ascii="Times New Roman" w:hAnsi="Times New Roman"/>
          <w:sz w:val="28"/>
          <w:szCs w:val="28"/>
          <w:lang w:eastAsia="ru-RU"/>
        </w:rPr>
        <w:t xml:space="preserve"> проведен мониторинг публикаций в средствах массовой информации о фактах проявления коррупции в </w:t>
      </w:r>
      <w:r>
        <w:rPr>
          <w:rFonts w:ascii="Times New Roman" w:hAnsi="Times New Roman"/>
          <w:sz w:val="28"/>
          <w:szCs w:val="28"/>
          <w:lang w:eastAsia="ru-RU"/>
        </w:rPr>
        <w:t>ФАДН</w:t>
      </w:r>
      <w:r w:rsidRPr="002A4346">
        <w:rPr>
          <w:rFonts w:ascii="Times New Roman" w:hAnsi="Times New Roman"/>
          <w:sz w:val="28"/>
          <w:szCs w:val="28"/>
          <w:lang w:eastAsia="ru-RU"/>
        </w:rPr>
        <w:t xml:space="preserve"> России, </w:t>
      </w:r>
      <w:r w:rsidR="00FE0C2D">
        <w:rPr>
          <w:rFonts w:ascii="Times New Roman" w:hAnsi="Times New Roman"/>
          <w:sz w:val="28"/>
          <w:szCs w:val="28"/>
          <w:lang w:eastAsia="ru-RU"/>
        </w:rPr>
        <w:br/>
      </w:r>
      <w:r w:rsidRPr="002A4346">
        <w:rPr>
          <w:rFonts w:ascii="Times New Roman" w:hAnsi="Times New Roman"/>
          <w:sz w:val="28"/>
          <w:szCs w:val="28"/>
          <w:lang w:eastAsia="ru-RU"/>
        </w:rPr>
        <w:t>в результате которого факты коррупции выявлены не были.</w:t>
      </w:r>
    </w:p>
    <w:p w:rsidR="00E953D6" w:rsidRDefault="00E953D6" w:rsidP="00EA2BD8">
      <w:pPr>
        <w:spacing w:after="0" w:line="240" w:lineRule="auto"/>
        <w:jc w:val="both"/>
        <w:rPr>
          <w:rFonts w:ascii="Times New Roman" w:hAnsi="Times New Roman"/>
          <w:sz w:val="28"/>
          <w:szCs w:val="28"/>
          <w:lang w:eastAsia="ru-RU"/>
        </w:rPr>
      </w:pPr>
    </w:p>
    <w:p w:rsidR="00F81C24" w:rsidRDefault="00F81C24" w:rsidP="00F81C24">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Кроме перечисленных мероприятий в 2017 году отделом кадров и делопроизводства Управления делами ФАДН России разработаны и размещены в разделе «Противодействие коррупции» сайта ФАДН России в сети Интернет следующие методические материалы:</w:t>
      </w:r>
    </w:p>
    <w:p w:rsidR="00F81C24" w:rsidRPr="00E17332" w:rsidRDefault="00F81C24" w:rsidP="00F81C24">
      <w:pPr>
        <w:spacing w:after="0" w:line="24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 - </w:t>
      </w:r>
      <w:r w:rsidRPr="00E17332">
        <w:rPr>
          <w:rFonts w:ascii="Times New Roman" w:hAnsi="Times New Roman"/>
          <w:sz w:val="28"/>
          <w:szCs w:val="28"/>
          <w:shd w:val="clear" w:color="auto" w:fill="FFFFFF"/>
        </w:rPr>
        <w:t>Памятка об уголовной ответственности за получение и дачу взятки и мерах административной ответственности за незаконное вознаграждение от имени юридического лица</w:t>
      </w:r>
      <w:r>
        <w:rPr>
          <w:rFonts w:ascii="Times New Roman" w:hAnsi="Times New Roman"/>
          <w:sz w:val="28"/>
          <w:szCs w:val="28"/>
          <w:shd w:val="clear" w:color="auto" w:fill="FFFFFF"/>
        </w:rPr>
        <w:t>;</w:t>
      </w:r>
    </w:p>
    <w:p w:rsidR="00F81C24" w:rsidRPr="00E17332" w:rsidRDefault="00F81C24" w:rsidP="00F81C24">
      <w:pPr>
        <w:spacing w:after="0" w:line="24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 - </w:t>
      </w:r>
      <w:r w:rsidRPr="00E17332">
        <w:rPr>
          <w:rFonts w:ascii="Times New Roman" w:hAnsi="Times New Roman"/>
          <w:sz w:val="28"/>
          <w:szCs w:val="28"/>
          <w:shd w:val="clear" w:color="auto" w:fill="FFFFFF"/>
        </w:rPr>
        <w:t>Памятка об ограничениях, запретах, требованиях к служебному поведению и предупреждению коррупционных правонарушений, связанных с прохождением федеральной государственной гражданской службы в Федеральном агентстве по делам национальностей</w:t>
      </w:r>
      <w:r>
        <w:rPr>
          <w:rFonts w:ascii="Times New Roman" w:hAnsi="Times New Roman"/>
          <w:sz w:val="28"/>
          <w:szCs w:val="28"/>
          <w:shd w:val="clear" w:color="auto" w:fill="FFFFFF"/>
        </w:rPr>
        <w:t>;</w:t>
      </w:r>
    </w:p>
    <w:p w:rsidR="00F81C24" w:rsidRPr="00E17332" w:rsidRDefault="00F81C24" w:rsidP="00F81C24">
      <w:pPr>
        <w:spacing w:after="0" w:line="24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 - </w:t>
      </w:r>
      <w:r w:rsidRPr="00E17332">
        <w:rPr>
          <w:rFonts w:ascii="Times New Roman" w:hAnsi="Times New Roman"/>
          <w:sz w:val="28"/>
          <w:szCs w:val="28"/>
          <w:shd w:val="clear" w:color="auto" w:fill="FFFFFF"/>
        </w:rPr>
        <w:t xml:space="preserve">Памятка по недопущению федеральными государственными гражданскими служащими Федерального агентства по делам национальностей, поведения, которое может восприниматься окружающими как обещание дачи взятки или </w:t>
      </w:r>
      <w:r w:rsidRPr="00E17332">
        <w:rPr>
          <w:rFonts w:ascii="Times New Roman" w:hAnsi="Times New Roman"/>
          <w:sz w:val="28"/>
          <w:szCs w:val="28"/>
          <w:shd w:val="clear" w:color="auto" w:fill="FFFFFF"/>
        </w:rPr>
        <w:lastRenderedPageBreak/>
        <w:t>предложение дачи взятки либо как согласие принять взятку или как просьба о даче взятки</w:t>
      </w:r>
      <w:r>
        <w:rPr>
          <w:rFonts w:ascii="Times New Roman" w:hAnsi="Times New Roman"/>
          <w:sz w:val="28"/>
          <w:szCs w:val="28"/>
          <w:shd w:val="clear" w:color="auto" w:fill="FFFFFF"/>
        </w:rPr>
        <w:t>;</w:t>
      </w:r>
    </w:p>
    <w:p w:rsidR="00F81C24" w:rsidRDefault="00F81C24" w:rsidP="00F81C24">
      <w:pPr>
        <w:spacing w:after="0" w:line="24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 - </w:t>
      </w:r>
      <w:r w:rsidRPr="00E17332">
        <w:rPr>
          <w:rFonts w:ascii="Times New Roman" w:hAnsi="Times New Roman"/>
          <w:sz w:val="28"/>
          <w:szCs w:val="28"/>
          <w:shd w:val="clear" w:color="auto" w:fill="FFFFFF"/>
        </w:rPr>
        <w:t>Памятка федеральному государственному гражданскому служащему Федерального агентства по делам национальностей, планирующему увольнение с федеральной государственной гражданской службы</w:t>
      </w:r>
      <w:r>
        <w:rPr>
          <w:rFonts w:ascii="Times New Roman" w:hAnsi="Times New Roman"/>
          <w:sz w:val="28"/>
          <w:szCs w:val="28"/>
          <w:shd w:val="clear" w:color="auto" w:fill="FFFFFF"/>
        </w:rPr>
        <w:t>.</w:t>
      </w:r>
    </w:p>
    <w:p w:rsidR="00F81C24" w:rsidRDefault="00F81C24" w:rsidP="00F81C24">
      <w:pPr>
        <w:spacing w:after="0" w:line="240" w:lineRule="auto"/>
        <w:jc w:val="both"/>
        <w:rPr>
          <w:rFonts w:ascii="Times New Roman" w:hAnsi="Times New Roman"/>
          <w:sz w:val="28"/>
          <w:szCs w:val="28"/>
          <w:shd w:val="clear" w:color="auto" w:fill="FFFFFF"/>
        </w:rPr>
      </w:pPr>
    </w:p>
    <w:p w:rsidR="00F81C24" w:rsidRPr="00E71BE8" w:rsidRDefault="00F81C24" w:rsidP="00F81C24">
      <w:pPr>
        <w:spacing w:after="0" w:line="240" w:lineRule="auto"/>
        <w:ind w:firstLine="720"/>
        <w:jc w:val="both"/>
        <w:rPr>
          <w:rFonts w:ascii="Times New Roman" w:hAnsi="Times New Roman"/>
          <w:sz w:val="28"/>
          <w:szCs w:val="28"/>
          <w:shd w:val="clear" w:color="auto" w:fill="FFFFFF"/>
        </w:rPr>
      </w:pPr>
      <w:r w:rsidRPr="00E71BE8">
        <w:rPr>
          <w:rFonts w:ascii="Times New Roman" w:hAnsi="Times New Roman"/>
          <w:sz w:val="28"/>
          <w:szCs w:val="28"/>
          <w:shd w:val="clear" w:color="auto" w:fill="FFFFFF"/>
        </w:rPr>
        <w:t xml:space="preserve">В 2017 году </w:t>
      </w:r>
      <w:r>
        <w:rPr>
          <w:rFonts w:ascii="Times New Roman" w:hAnsi="Times New Roman"/>
          <w:sz w:val="28"/>
          <w:szCs w:val="28"/>
          <w:shd w:val="clear" w:color="auto" w:fill="FFFFFF"/>
        </w:rPr>
        <w:t xml:space="preserve">Управлением делами </w:t>
      </w:r>
      <w:r w:rsidRPr="00E71BE8">
        <w:rPr>
          <w:rFonts w:ascii="Times New Roman" w:hAnsi="Times New Roman"/>
          <w:sz w:val="28"/>
          <w:szCs w:val="28"/>
          <w:shd w:val="clear" w:color="auto" w:fill="FFFFFF"/>
        </w:rPr>
        <w:t xml:space="preserve">ФАДН России разработаны и доведены </w:t>
      </w:r>
      <w:r>
        <w:rPr>
          <w:rFonts w:ascii="Times New Roman" w:hAnsi="Times New Roman"/>
          <w:sz w:val="28"/>
          <w:szCs w:val="28"/>
          <w:shd w:val="clear" w:color="auto" w:fill="FFFFFF"/>
        </w:rPr>
        <w:br/>
      </w:r>
      <w:r w:rsidRPr="00E71BE8">
        <w:rPr>
          <w:rFonts w:ascii="Times New Roman" w:hAnsi="Times New Roman"/>
          <w:sz w:val="28"/>
          <w:szCs w:val="28"/>
          <w:shd w:val="clear" w:color="auto" w:fill="FFFFFF"/>
        </w:rPr>
        <w:t>до сведения гражданских служащих:</w:t>
      </w:r>
    </w:p>
    <w:p w:rsidR="00F81C24" w:rsidRPr="00E71BE8" w:rsidRDefault="00F81C24" w:rsidP="00F81C24">
      <w:pPr>
        <w:spacing w:after="0" w:line="240" w:lineRule="auto"/>
        <w:ind w:firstLine="720"/>
        <w:jc w:val="both"/>
        <w:rPr>
          <w:rFonts w:ascii="Times New Roman" w:hAnsi="Times New Roman"/>
          <w:sz w:val="28"/>
          <w:szCs w:val="28"/>
          <w:shd w:val="clear" w:color="auto" w:fill="FFFFFF"/>
        </w:rPr>
      </w:pPr>
      <w:r w:rsidRPr="00E71BE8">
        <w:rPr>
          <w:rFonts w:ascii="Times New Roman" w:hAnsi="Times New Roman"/>
          <w:sz w:val="28"/>
          <w:szCs w:val="28"/>
          <w:shd w:val="clear" w:color="auto" w:fill="FFFFFF"/>
        </w:rPr>
        <w:t>Приказ ФАДН России от 28.03.2017 № 33 «Об осуществлении проверки достоверности и полноты сведений, представляемых гражданами, претендующими на замещение должностей федеральной государственной гражданской службы, и федеральными государственными гражданскими служащими Федерального агенства по делам национальностей, и соблюдения ими требований к служебному поведению»;</w:t>
      </w:r>
    </w:p>
    <w:p w:rsidR="00F81C24" w:rsidRPr="00E71BE8" w:rsidRDefault="00F81C24" w:rsidP="00F81C24">
      <w:pPr>
        <w:spacing w:after="0" w:line="240" w:lineRule="auto"/>
        <w:ind w:firstLine="720"/>
        <w:jc w:val="both"/>
        <w:rPr>
          <w:rFonts w:ascii="Times New Roman" w:hAnsi="Times New Roman"/>
          <w:sz w:val="28"/>
          <w:szCs w:val="28"/>
          <w:shd w:val="clear" w:color="auto" w:fill="FFFFFF"/>
        </w:rPr>
      </w:pPr>
      <w:r w:rsidRPr="00E71BE8">
        <w:rPr>
          <w:rFonts w:ascii="Times New Roman" w:hAnsi="Times New Roman"/>
          <w:sz w:val="28"/>
          <w:szCs w:val="28"/>
          <w:shd w:val="clear" w:color="auto" w:fill="FFFFFF"/>
        </w:rPr>
        <w:t>Приказ ФАДН России от 03.04.2017 № 35 «Об утверждении Порядка сообщения руководителем и федеральными государственными гражданскими служащими Федерального агентства по делам национальностей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(Зарегистрировано в Минюсте России 25.04.2017 № 46490).</w:t>
      </w:r>
    </w:p>
    <w:p w:rsidR="00E953D6" w:rsidRPr="00F81C24" w:rsidRDefault="00F81C24" w:rsidP="00F81C24">
      <w:pPr>
        <w:autoSpaceDE w:val="0"/>
        <w:autoSpaceDN w:val="0"/>
        <w:adjustRightInd w:val="0"/>
        <w:spacing w:after="0" w:line="240" w:lineRule="auto"/>
        <w:ind w:firstLine="709"/>
        <w:jc w:val="both"/>
        <w:rPr>
          <w:rFonts w:ascii="Times New Roman" w:hAnsi="Times New Roman"/>
          <w:sz w:val="28"/>
          <w:szCs w:val="28"/>
          <w:shd w:val="clear" w:color="auto" w:fill="FFFFFF"/>
        </w:rPr>
      </w:pPr>
      <w:r w:rsidRPr="00E71BE8">
        <w:rPr>
          <w:rFonts w:ascii="Times New Roman" w:hAnsi="Times New Roman"/>
          <w:sz w:val="28"/>
          <w:szCs w:val="28"/>
          <w:shd w:val="clear" w:color="auto" w:fill="FFFFFF"/>
        </w:rPr>
        <w:t xml:space="preserve">В целях обеспечения соблюдения гражданскими служащими запрета </w:t>
      </w:r>
      <w:r w:rsidRPr="00E71BE8">
        <w:rPr>
          <w:rFonts w:ascii="Times New Roman" w:hAnsi="Times New Roman"/>
          <w:sz w:val="28"/>
          <w:szCs w:val="28"/>
          <w:shd w:val="clear" w:color="auto" w:fill="FFFFFF"/>
        </w:rPr>
        <w:br/>
        <w:t xml:space="preserve">на получение в связи с исполнением должностных обязанностей подарков, установленного пунктом 6 части 1 статьи 17 Федерального закона </w:t>
      </w:r>
      <w:r w:rsidRPr="00E71BE8">
        <w:rPr>
          <w:rFonts w:ascii="Times New Roman" w:hAnsi="Times New Roman"/>
          <w:sz w:val="28"/>
          <w:szCs w:val="28"/>
          <w:shd w:val="clear" w:color="auto" w:fill="FFFFFF"/>
        </w:rPr>
        <w:br/>
        <w:t xml:space="preserve">от 27.07.2004 № 79-ФЗ «О государственной гражданской службе Российской Федерации», в ФАДН России издан приказ от 03.04.2017 № 35 </w:t>
      </w:r>
      <w:r w:rsidRPr="00E71BE8">
        <w:rPr>
          <w:rFonts w:ascii="Times New Roman" w:hAnsi="Times New Roman"/>
          <w:sz w:val="28"/>
          <w:szCs w:val="28"/>
          <w:shd w:val="clear" w:color="auto" w:fill="FFFFFF"/>
        </w:rPr>
        <w:br/>
        <w:t xml:space="preserve">«Об утверждении Порядка сообщения руководителем и федеральными государственными гражданскими служащими Федерального агентства </w:t>
      </w:r>
      <w:r w:rsidRPr="00E71BE8">
        <w:rPr>
          <w:rFonts w:ascii="Times New Roman" w:hAnsi="Times New Roman"/>
          <w:sz w:val="28"/>
          <w:szCs w:val="28"/>
          <w:shd w:val="clear" w:color="auto" w:fill="FFFFFF"/>
        </w:rPr>
        <w:br/>
        <w:t xml:space="preserve">по делам национальностей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w:t>
      </w:r>
      <w:r w:rsidRPr="00E71BE8">
        <w:rPr>
          <w:rFonts w:ascii="Times New Roman" w:hAnsi="Times New Roman"/>
          <w:sz w:val="28"/>
          <w:szCs w:val="28"/>
          <w:shd w:val="clear" w:color="auto" w:fill="FFFFFF"/>
        </w:rPr>
        <w:br/>
        <w:t xml:space="preserve">и зачислении средств, вырученных от его реализации». Кроме того, в ФАДН России организовано информирование гражданских служащих о соблюдении ограничений, касающихся получения подарков, в том числе направленных на формирование негативного отношения к дарению подарков в связи с исполнением ими служебных обязанностей. </w:t>
      </w:r>
    </w:p>
    <w:p w:rsidR="00A424DA" w:rsidRDefault="00A424DA" w:rsidP="00EA2BD8">
      <w:pPr>
        <w:autoSpaceDE w:val="0"/>
        <w:autoSpaceDN w:val="0"/>
        <w:adjustRightInd w:val="0"/>
        <w:spacing w:after="0" w:line="240" w:lineRule="auto"/>
        <w:ind w:firstLine="708"/>
        <w:jc w:val="both"/>
        <w:rPr>
          <w:rFonts w:ascii="Times New Roman" w:hAnsi="Times New Roman"/>
          <w:sz w:val="28"/>
          <w:szCs w:val="28"/>
        </w:rPr>
      </w:pPr>
    </w:p>
    <w:p w:rsidR="00A424DA" w:rsidRDefault="00A424DA" w:rsidP="00EA2BD8">
      <w:pPr>
        <w:autoSpaceDE w:val="0"/>
        <w:autoSpaceDN w:val="0"/>
        <w:adjustRightInd w:val="0"/>
        <w:spacing w:after="0" w:line="240" w:lineRule="auto"/>
        <w:ind w:firstLine="708"/>
        <w:jc w:val="both"/>
        <w:rPr>
          <w:rFonts w:ascii="Times New Roman" w:hAnsi="Times New Roman"/>
          <w:sz w:val="28"/>
          <w:szCs w:val="28"/>
        </w:rPr>
      </w:pPr>
    </w:p>
    <w:p w:rsidR="00F81C24" w:rsidRDefault="00F81C24" w:rsidP="00EA2BD8">
      <w:pPr>
        <w:autoSpaceDE w:val="0"/>
        <w:autoSpaceDN w:val="0"/>
        <w:adjustRightInd w:val="0"/>
        <w:spacing w:after="0" w:line="240" w:lineRule="auto"/>
        <w:ind w:firstLine="708"/>
        <w:jc w:val="both"/>
        <w:rPr>
          <w:rFonts w:ascii="Times New Roman" w:hAnsi="Times New Roman"/>
          <w:sz w:val="28"/>
          <w:szCs w:val="28"/>
        </w:rPr>
      </w:pPr>
      <w:bookmarkStart w:id="0" w:name="_GoBack"/>
      <w:bookmarkEnd w:id="0"/>
    </w:p>
    <w:p w:rsidR="00A424DA" w:rsidRDefault="008A1EE8" w:rsidP="00A424DA">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Управление делами</w:t>
      </w:r>
    </w:p>
    <w:p w:rsidR="009348A1" w:rsidRPr="002A4346" w:rsidRDefault="008A1EE8" w:rsidP="00F81C24">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Федерального агентства по делам национальностей</w:t>
      </w:r>
    </w:p>
    <w:sectPr w:rsidR="009348A1" w:rsidRPr="002A4346" w:rsidSect="00EA2BD8">
      <w:headerReference w:type="default" r:id="rId12"/>
      <w:pgSz w:w="11906" w:h="16838"/>
      <w:pgMar w:top="567"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7F5E" w:rsidRDefault="00F67F5E" w:rsidP="00233BD7">
      <w:pPr>
        <w:spacing w:after="0" w:line="240" w:lineRule="auto"/>
      </w:pPr>
      <w:r>
        <w:separator/>
      </w:r>
    </w:p>
  </w:endnote>
  <w:endnote w:type="continuationSeparator" w:id="0">
    <w:p w:rsidR="00F67F5E" w:rsidRDefault="00F67F5E" w:rsidP="00233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Roboto-Regular">
    <w:altName w:val="Times New Roman"/>
    <w:panose1 w:val="00000000000000000000"/>
    <w:charset w:val="00"/>
    <w:family w:val="roman"/>
    <w:notTrueType/>
    <w:pitch w:val="default"/>
  </w:font>
  <w:font w:name="Times-Bold">
    <w:altName w:val="MS Mincho"/>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7F5E" w:rsidRDefault="00F67F5E" w:rsidP="00233BD7">
      <w:pPr>
        <w:spacing w:after="0" w:line="240" w:lineRule="auto"/>
      </w:pPr>
      <w:r>
        <w:separator/>
      </w:r>
    </w:p>
  </w:footnote>
  <w:footnote w:type="continuationSeparator" w:id="0">
    <w:p w:rsidR="00F67F5E" w:rsidRDefault="00F67F5E" w:rsidP="00233B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7F5E" w:rsidRPr="008A1EE8" w:rsidRDefault="00F67F5E">
    <w:pPr>
      <w:pStyle w:val="a8"/>
      <w:jc w:val="center"/>
      <w:rPr>
        <w:rFonts w:ascii="Times New Roman" w:hAnsi="Times New Roman"/>
        <w:sz w:val="28"/>
        <w:szCs w:val="24"/>
      </w:rPr>
    </w:pPr>
    <w:r w:rsidRPr="008A1EE8">
      <w:rPr>
        <w:rFonts w:ascii="Times New Roman" w:hAnsi="Times New Roman"/>
        <w:sz w:val="28"/>
        <w:szCs w:val="24"/>
      </w:rPr>
      <w:fldChar w:fldCharType="begin"/>
    </w:r>
    <w:r w:rsidRPr="008A1EE8">
      <w:rPr>
        <w:rFonts w:ascii="Times New Roman" w:hAnsi="Times New Roman"/>
        <w:sz w:val="28"/>
        <w:szCs w:val="24"/>
      </w:rPr>
      <w:instrText>PAGE   \* MERGEFORMAT</w:instrText>
    </w:r>
    <w:r w:rsidRPr="008A1EE8">
      <w:rPr>
        <w:rFonts w:ascii="Times New Roman" w:hAnsi="Times New Roman"/>
        <w:sz w:val="28"/>
        <w:szCs w:val="24"/>
      </w:rPr>
      <w:fldChar w:fldCharType="separate"/>
    </w:r>
    <w:r w:rsidR="00F81C24">
      <w:rPr>
        <w:rFonts w:ascii="Times New Roman" w:hAnsi="Times New Roman"/>
        <w:noProof/>
        <w:sz w:val="28"/>
        <w:szCs w:val="24"/>
      </w:rPr>
      <w:t>2</w:t>
    </w:r>
    <w:r w:rsidRPr="008A1EE8">
      <w:rPr>
        <w:rFonts w:ascii="Times New Roman" w:hAnsi="Times New Roman"/>
        <w:sz w:val="28"/>
        <w:szCs w:val="24"/>
      </w:rPr>
      <w:fldChar w:fldCharType="end"/>
    </w:r>
  </w:p>
  <w:p w:rsidR="00F67F5E" w:rsidRDefault="00F67F5E">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850210"/>
    <w:multiLevelType w:val="hybridMultilevel"/>
    <w:tmpl w:val="A80A3394"/>
    <w:lvl w:ilvl="0" w:tplc="094ADFDA">
      <w:start w:val="1"/>
      <w:numFmt w:val="decimal"/>
      <w:lvlText w:val="%1."/>
      <w:lvlJc w:val="left"/>
      <w:pPr>
        <w:ind w:left="928" w:hanging="360"/>
      </w:pPr>
      <w:rPr>
        <w:rFonts w:cs="Times New Roman" w:hint="default"/>
        <w:b w:val="0"/>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
    <w:nsid w:val="27E5490C"/>
    <w:multiLevelType w:val="hybridMultilevel"/>
    <w:tmpl w:val="5E26505C"/>
    <w:lvl w:ilvl="0" w:tplc="23C4982C">
      <w:start w:val="1"/>
      <w:numFmt w:val="decimal"/>
      <w:lvlText w:val="%1."/>
      <w:lvlJc w:val="left"/>
      <w:pPr>
        <w:ind w:left="885" w:hanging="360"/>
      </w:pPr>
      <w:rPr>
        <w:rFonts w:cs="Times New Roman" w:hint="default"/>
      </w:rPr>
    </w:lvl>
    <w:lvl w:ilvl="1" w:tplc="04190019" w:tentative="1">
      <w:start w:val="1"/>
      <w:numFmt w:val="lowerLetter"/>
      <w:lvlText w:val="%2."/>
      <w:lvlJc w:val="left"/>
      <w:pPr>
        <w:ind w:left="1605" w:hanging="360"/>
      </w:pPr>
      <w:rPr>
        <w:rFonts w:cs="Times New Roman"/>
      </w:rPr>
    </w:lvl>
    <w:lvl w:ilvl="2" w:tplc="0419001B" w:tentative="1">
      <w:start w:val="1"/>
      <w:numFmt w:val="lowerRoman"/>
      <w:lvlText w:val="%3."/>
      <w:lvlJc w:val="right"/>
      <w:pPr>
        <w:ind w:left="2325" w:hanging="180"/>
      </w:pPr>
      <w:rPr>
        <w:rFonts w:cs="Times New Roman"/>
      </w:rPr>
    </w:lvl>
    <w:lvl w:ilvl="3" w:tplc="0419000F" w:tentative="1">
      <w:start w:val="1"/>
      <w:numFmt w:val="decimal"/>
      <w:lvlText w:val="%4."/>
      <w:lvlJc w:val="left"/>
      <w:pPr>
        <w:ind w:left="3045" w:hanging="360"/>
      </w:pPr>
      <w:rPr>
        <w:rFonts w:cs="Times New Roman"/>
      </w:rPr>
    </w:lvl>
    <w:lvl w:ilvl="4" w:tplc="04190019" w:tentative="1">
      <w:start w:val="1"/>
      <w:numFmt w:val="lowerLetter"/>
      <w:lvlText w:val="%5."/>
      <w:lvlJc w:val="left"/>
      <w:pPr>
        <w:ind w:left="3765" w:hanging="360"/>
      </w:pPr>
      <w:rPr>
        <w:rFonts w:cs="Times New Roman"/>
      </w:rPr>
    </w:lvl>
    <w:lvl w:ilvl="5" w:tplc="0419001B" w:tentative="1">
      <w:start w:val="1"/>
      <w:numFmt w:val="lowerRoman"/>
      <w:lvlText w:val="%6."/>
      <w:lvlJc w:val="right"/>
      <w:pPr>
        <w:ind w:left="4485" w:hanging="180"/>
      </w:pPr>
      <w:rPr>
        <w:rFonts w:cs="Times New Roman"/>
      </w:rPr>
    </w:lvl>
    <w:lvl w:ilvl="6" w:tplc="0419000F" w:tentative="1">
      <w:start w:val="1"/>
      <w:numFmt w:val="decimal"/>
      <w:lvlText w:val="%7."/>
      <w:lvlJc w:val="left"/>
      <w:pPr>
        <w:ind w:left="5205" w:hanging="360"/>
      </w:pPr>
      <w:rPr>
        <w:rFonts w:cs="Times New Roman"/>
      </w:rPr>
    </w:lvl>
    <w:lvl w:ilvl="7" w:tplc="04190019" w:tentative="1">
      <w:start w:val="1"/>
      <w:numFmt w:val="lowerLetter"/>
      <w:lvlText w:val="%8."/>
      <w:lvlJc w:val="left"/>
      <w:pPr>
        <w:ind w:left="5925" w:hanging="360"/>
      </w:pPr>
      <w:rPr>
        <w:rFonts w:cs="Times New Roman"/>
      </w:rPr>
    </w:lvl>
    <w:lvl w:ilvl="8" w:tplc="0419001B" w:tentative="1">
      <w:start w:val="1"/>
      <w:numFmt w:val="lowerRoman"/>
      <w:lvlText w:val="%9."/>
      <w:lvlJc w:val="right"/>
      <w:pPr>
        <w:ind w:left="6645" w:hanging="180"/>
      </w:pPr>
      <w:rPr>
        <w:rFonts w:cs="Times New Roman"/>
      </w:rPr>
    </w:lvl>
  </w:abstractNum>
  <w:abstractNum w:abstractNumId="2">
    <w:nsid w:val="33E9347A"/>
    <w:multiLevelType w:val="multilevel"/>
    <w:tmpl w:val="C610D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DF17C9B"/>
    <w:multiLevelType w:val="hybridMultilevel"/>
    <w:tmpl w:val="E662D6DA"/>
    <w:lvl w:ilvl="0" w:tplc="2B941CF2">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4">
    <w:nsid w:val="4A4F0140"/>
    <w:multiLevelType w:val="hybridMultilevel"/>
    <w:tmpl w:val="56EABB0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58D820A8"/>
    <w:multiLevelType w:val="hybridMultilevel"/>
    <w:tmpl w:val="A80A3394"/>
    <w:lvl w:ilvl="0" w:tplc="094ADFDA">
      <w:start w:val="1"/>
      <w:numFmt w:val="decimal"/>
      <w:lvlText w:val="%1."/>
      <w:lvlJc w:val="left"/>
      <w:pPr>
        <w:ind w:left="928" w:hanging="360"/>
      </w:pPr>
      <w:rPr>
        <w:rFonts w:cs="Times New Roman" w:hint="default"/>
        <w:b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6">
    <w:nsid w:val="611F2A99"/>
    <w:multiLevelType w:val="hybridMultilevel"/>
    <w:tmpl w:val="9822CB3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69A06A37"/>
    <w:multiLevelType w:val="hybridMultilevel"/>
    <w:tmpl w:val="9822CB3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6B376424"/>
    <w:multiLevelType w:val="hybridMultilevel"/>
    <w:tmpl w:val="F3385D24"/>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num w:numId="1">
    <w:abstractNumId w:val="6"/>
  </w:num>
  <w:num w:numId="2">
    <w:abstractNumId w:val="4"/>
  </w:num>
  <w:num w:numId="3">
    <w:abstractNumId w:val="8"/>
  </w:num>
  <w:num w:numId="4">
    <w:abstractNumId w:val="1"/>
  </w:num>
  <w:num w:numId="5">
    <w:abstractNumId w:val="7"/>
  </w:num>
  <w:num w:numId="6">
    <w:abstractNumId w:val="5"/>
  </w:num>
  <w:num w:numId="7">
    <w:abstractNumId w:val="3"/>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FAB"/>
    <w:rsid w:val="00000255"/>
    <w:rsid w:val="000064BE"/>
    <w:rsid w:val="00006FEA"/>
    <w:rsid w:val="000126C0"/>
    <w:rsid w:val="00020798"/>
    <w:rsid w:val="0002124B"/>
    <w:rsid w:val="00022690"/>
    <w:rsid w:val="00023BC6"/>
    <w:rsid w:val="00030603"/>
    <w:rsid w:val="00036695"/>
    <w:rsid w:val="00037BD4"/>
    <w:rsid w:val="000413B0"/>
    <w:rsid w:val="00044C10"/>
    <w:rsid w:val="0004623C"/>
    <w:rsid w:val="00046FFA"/>
    <w:rsid w:val="000508D2"/>
    <w:rsid w:val="00051F1E"/>
    <w:rsid w:val="00053E53"/>
    <w:rsid w:val="00063257"/>
    <w:rsid w:val="00063D50"/>
    <w:rsid w:val="0007725A"/>
    <w:rsid w:val="000814AA"/>
    <w:rsid w:val="00083975"/>
    <w:rsid w:val="00087379"/>
    <w:rsid w:val="0009229A"/>
    <w:rsid w:val="00094424"/>
    <w:rsid w:val="000A124B"/>
    <w:rsid w:val="000A23D8"/>
    <w:rsid w:val="000A3DF1"/>
    <w:rsid w:val="000A494E"/>
    <w:rsid w:val="000A4ABC"/>
    <w:rsid w:val="000A5CC7"/>
    <w:rsid w:val="000B36CE"/>
    <w:rsid w:val="000B5737"/>
    <w:rsid w:val="000C5F0B"/>
    <w:rsid w:val="000C6DE8"/>
    <w:rsid w:val="000D10FE"/>
    <w:rsid w:val="000D1D1F"/>
    <w:rsid w:val="000D2133"/>
    <w:rsid w:val="000D5076"/>
    <w:rsid w:val="000D5A4E"/>
    <w:rsid w:val="000E3B90"/>
    <w:rsid w:val="000E513A"/>
    <w:rsid w:val="000E514F"/>
    <w:rsid w:val="000E6F9C"/>
    <w:rsid w:val="000F0C5C"/>
    <w:rsid w:val="000F5565"/>
    <w:rsid w:val="000F5A44"/>
    <w:rsid w:val="0010074D"/>
    <w:rsid w:val="00104CB3"/>
    <w:rsid w:val="001079C0"/>
    <w:rsid w:val="00117A0B"/>
    <w:rsid w:val="001213B3"/>
    <w:rsid w:val="00127887"/>
    <w:rsid w:val="00136101"/>
    <w:rsid w:val="001452EF"/>
    <w:rsid w:val="001454C7"/>
    <w:rsid w:val="001507BE"/>
    <w:rsid w:val="00153995"/>
    <w:rsid w:val="0016134A"/>
    <w:rsid w:val="00166353"/>
    <w:rsid w:val="00175566"/>
    <w:rsid w:val="0018193C"/>
    <w:rsid w:val="00192ECF"/>
    <w:rsid w:val="0019479B"/>
    <w:rsid w:val="00195349"/>
    <w:rsid w:val="00196EA9"/>
    <w:rsid w:val="001A421D"/>
    <w:rsid w:val="001A62F2"/>
    <w:rsid w:val="001A6A4A"/>
    <w:rsid w:val="001A71B1"/>
    <w:rsid w:val="001A7712"/>
    <w:rsid w:val="001B05D8"/>
    <w:rsid w:val="001B15CA"/>
    <w:rsid w:val="001B3A54"/>
    <w:rsid w:val="001B7AC2"/>
    <w:rsid w:val="001B7C9C"/>
    <w:rsid w:val="001C2DC5"/>
    <w:rsid w:val="001C3D51"/>
    <w:rsid w:val="001C70DE"/>
    <w:rsid w:val="001D3CEE"/>
    <w:rsid w:val="001D5692"/>
    <w:rsid w:val="001D5E90"/>
    <w:rsid w:val="001E134B"/>
    <w:rsid w:val="001E198A"/>
    <w:rsid w:val="001E1A95"/>
    <w:rsid w:val="001E5143"/>
    <w:rsid w:val="001E5493"/>
    <w:rsid w:val="001F4540"/>
    <w:rsid w:val="001F4FED"/>
    <w:rsid w:val="00202960"/>
    <w:rsid w:val="00212639"/>
    <w:rsid w:val="00213457"/>
    <w:rsid w:val="002146CF"/>
    <w:rsid w:val="0021542C"/>
    <w:rsid w:val="00221131"/>
    <w:rsid w:val="00223938"/>
    <w:rsid w:val="00223DDA"/>
    <w:rsid w:val="0022652C"/>
    <w:rsid w:val="00227683"/>
    <w:rsid w:val="00230DD0"/>
    <w:rsid w:val="00233BD7"/>
    <w:rsid w:val="002349C8"/>
    <w:rsid w:val="00245066"/>
    <w:rsid w:val="00251209"/>
    <w:rsid w:val="002574C2"/>
    <w:rsid w:val="00266094"/>
    <w:rsid w:val="00267086"/>
    <w:rsid w:val="00272FCA"/>
    <w:rsid w:val="00277077"/>
    <w:rsid w:val="00277387"/>
    <w:rsid w:val="0027749C"/>
    <w:rsid w:val="00287E8F"/>
    <w:rsid w:val="00290E76"/>
    <w:rsid w:val="002920BC"/>
    <w:rsid w:val="00292B6B"/>
    <w:rsid w:val="0029599F"/>
    <w:rsid w:val="002963AA"/>
    <w:rsid w:val="002A01C1"/>
    <w:rsid w:val="002A0852"/>
    <w:rsid w:val="002A0F7B"/>
    <w:rsid w:val="002A4346"/>
    <w:rsid w:val="002A5B3D"/>
    <w:rsid w:val="002A67C8"/>
    <w:rsid w:val="002B2054"/>
    <w:rsid w:val="002B23E7"/>
    <w:rsid w:val="002B36AF"/>
    <w:rsid w:val="002B3C2A"/>
    <w:rsid w:val="002B46AB"/>
    <w:rsid w:val="002B5390"/>
    <w:rsid w:val="002C156D"/>
    <w:rsid w:val="002C1680"/>
    <w:rsid w:val="002C173F"/>
    <w:rsid w:val="002D20F8"/>
    <w:rsid w:val="002D640D"/>
    <w:rsid w:val="002E0BFF"/>
    <w:rsid w:val="002E183A"/>
    <w:rsid w:val="002E3319"/>
    <w:rsid w:val="002E472E"/>
    <w:rsid w:val="002E6FC2"/>
    <w:rsid w:val="002F0705"/>
    <w:rsid w:val="002F0A09"/>
    <w:rsid w:val="002F335A"/>
    <w:rsid w:val="002F39FE"/>
    <w:rsid w:val="002F6768"/>
    <w:rsid w:val="00300BAE"/>
    <w:rsid w:val="003028F4"/>
    <w:rsid w:val="00304DB0"/>
    <w:rsid w:val="00306EE2"/>
    <w:rsid w:val="00310632"/>
    <w:rsid w:val="003109A6"/>
    <w:rsid w:val="003131A8"/>
    <w:rsid w:val="00314CC7"/>
    <w:rsid w:val="00315583"/>
    <w:rsid w:val="00321151"/>
    <w:rsid w:val="00321195"/>
    <w:rsid w:val="00322551"/>
    <w:rsid w:val="0032300A"/>
    <w:rsid w:val="003258FB"/>
    <w:rsid w:val="003309FF"/>
    <w:rsid w:val="00331B76"/>
    <w:rsid w:val="00331D4F"/>
    <w:rsid w:val="003346C6"/>
    <w:rsid w:val="00336E3C"/>
    <w:rsid w:val="00337056"/>
    <w:rsid w:val="00340985"/>
    <w:rsid w:val="00343F14"/>
    <w:rsid w:val="00352ED0"/>
    <w:rsid w:val="00353743"/>
    <w:rsid w:val="003540CC"/>
    <w:rsid w:val="0035598A"/>
    <w:rsid w:val="003601E3"/>
    <w:rsid w:val="003603C0"/>
    <w:rsid w:val="00367270"/>
    <w:rsid w:val="00370728"/>
    <w:rsid w:val="00371988"/>
    <w:rsid w:val="0037617D"/>
    <w:rsid w:val="00380E2E"/>
    <w:rsid w:val="00383D7A"/>
    <w:rsid w:val="00385266"/>
    <w:rsid w:val="00387F18"/>
    <w:rsid w:val="003947C6"/>
    <w:rsid w:val="003A0466"/>
    <w:rsid w:val="003A1E40"/>
    <w:rsid w:val="003A26A1"/>
    <w:rsid w:val="003A3B4E"/>
    <w:rsid w:val="003A5616"/>
    <w:rsid w:val="003A7E3C"/>
    <w:rsid w:val="003B25BE"/>
    <w:rsid w:val="003B4FA2"/>
    <w:rsid w:val="003C02A1"/>
    <w:rsid w:val="003C206A"/>
    <w:rsid w:val="003D006D"/>
    <w:rsid w:val="003D2403"/>
    <w:rsid w:val="003D5D27"/>
    <w:rsid w:val="003E017A"/>
    <w:rsid w:val="003E1D7C"/>
    <w:rsid w:val="003E1F4B"/>
    <w:rsid w:val="003E1FA8"/>
    <w:rsid w:val="003E3CAD"/>
    <w:rsid w:val="003E6A6F"/>
    <w:rsid w:val="003E6F05"/>
    <w:rsid w:val="003F2279"/>
    <w:rsid w:val="003F47C1"/>
    <w:rsid w:val="003F6657"/>
    <w:rsid w:val="0040045D"/>
    <w:rsid w:val="00405879"/>
    <w:rsid w:val="004059B5"/>
    <w:rsid w:val="00410E5B"/>
    <w:rsid w:val="00410EBD"/>
    <w:rsid w:val="0041132A"/>
    <w:rsid w:val="0041195E"/>
    <w:rsid w:val="00412BF8"/>
    <w:rsid w:val="00413080"/>
    <w:rsid w:val="004142B9"/>
    <w:rsid w:val="00416BE9"/>
    <w:rsid w:val="00420178"/>
    <w:rsid w:val="00422782"/>
    <w:rsid w:val="00422E0D"/>
    <w:rsid w:val="0042331A"/>
    <w:rsid w:val="004302BB"/>
    <w:rsid w:val="004316BE"/>
    <w:rsid w:val="00432BD1"/>
    <w:rsid w:val="00436F1B"/>
    <w:rsid w:val="00436F7B"/>
    <w:rsid w:val="004428E0"/>
    <w:rsid w:val="004430C8"/>
    <w:rsid w:val="00444210"/>
    <w:rsid w:val="004448B8"/>
    <w:rsid w:val="0044625F"/>
    <w:rsid w:val="0045039E"/>
    <w:rsid w:val="00453298"/>
    <w:rsid w:val="0045384B"/>
    <w:rsid w:val="00453B27"/>
    <w:rsid w:val="00455F8D"/>
    <w:rsid w:val="0045658E"/>
    <w:rsid w:val="00462C78"/>
    <w:rsid w:val="00464BA2"/>
    <w:rsid w:val="00465376"/>
    <w:rsid w:val="0046627E"/>
    <w:rsid w:val="00466AFE"/>
    <w:rsid w:val="0046771E"/>
    <w:rsid w:val="00467E34"/>
    <w:rsid w:val="00470E3A"/>
    <w:rsid w:val="00474DE8"/>
    <w:rsid w:val="00476DBB"/>
    <w:rsid w:val="0047715B"/>
    <w:rsid w:val="0048780A"/>
    <w:rsid w:val="00493F73"/>
    <w:rsid w:val="00494438"/>
    <w:rsid w:val="00495C1B"/>
    <w:rsid w:val="00497DC1"/>
    <w:rsid w:val="004A2CBE"/>
    <w:rsid w:val="004A3353"/>
    <w:rsid w:val="004A582C"/>
    <w:rsid w:val="004B12B7"/>
    <w:rsid w:val="004B163B"/>
    <w:rsid w:val="004B21AC"/>
    <w:rsid w:val="004B23AD"/>
    <w:rsid w:val="004B6CC7"/>
    <w:rsid w:val="004B7B9C"/>
    <w:rsid w:val="004B7F01"/>
    <w:rsid w:val="004C0072"/>
    <w:rsid w:val="004C14DC"/>
    <w:rsid w:val="004C2C20"/>
    <w:rsid w:val="004C5252"/>
    <w:rsid w:val="004C59A0"/>
    <w:rsid w:val="004C6560"/>
    <w:rsid w:val="004D0BFF"/>
    <w:rsid w:val="004D19E1"/>
    <w:rsid w:val="004D2715"/>
    <w:rsid w:val="004D4557"/>
    <w:rsid w:val="004D54E7"/>
    <w:rsid w:val="004E172D"/>
    <w:rsid w:val="004E1A2D"/>
    <w:rsid w:val="004E2DA1"/>
    <w:rsid w:val="004E357D"/>
    <w:rsid w:val="004E6079"/>
    <w:rsid w:val="004F2299"/>
    <w:rsid w:val="004F5A28"/>
    <w:rsid w:val="004F6D48"/>
    <w:rsid w:val="005040BC"/>
    <w:rsid w:val="005072F5"/>
    <w:rsid w:val="00512125"/>
    <w:rsid w:val="00516BF5"/>
    <w:rsid w:val="00521878"/>
    <w:rsid w:val="00521EE0"/>
    <w:rsid w:val="0052333B"/>
    <w:rsid w:val="005250D2"/>
    <w:rsid w:val="005303A8"/>
    <w:rsid w:val="00531380"/>
    <w:rsid w:val="00531E6F"/>
    <w:rsid w:val="00540A41"/>
    <w:rsid w:val="00541CC0"/>
    <w:rsid w:val="00544596"/>
    <w:rsid w:val="00545ABE"/>
    <w:rsid w:val="00547C60"/>
    <w:rsid w:val="0055773A"/>
    <w:rsid w:val="005607B1"/>
    <w:rsid w:val="00562697"/>
    <w:rsid w:val="00563265"/>
    <w:rsid w:val="00563E37"/>
    <w:rsid w:val="005651AE"/>
    <w:rsid w:val="0056566D"/>
    <w:rsid w:val="00567990"/>
    <w:rsid w:val="00571C97"/>
    <w:rsid w:val="00572581"/>
    <w:rsid w:val="00574CB8"/>
    <w:rsid w:val="00574DC8"/>
    <w:rsid w:val="005754DC"/>
    <w:rsid w:val="00583C8B"/>
    <w:rsid w:val="00590863"/>
    <w:rsid w:val="0059103F"/>
    <w:rsid w:val="00597F05"/>
    <w:rsid w:val="005B0269"/>
    <w:rsid w:val="005B4727"/>
    <w:rsid w:val="005B5629"/>
    <w:rsid w:val="005B5BB3"/>
    <w:rsid w:val="005B6A96"/>
    <w:rsid w:val="005B6C41"/>
    <w:rsid w:val="005B731A"/>
    <w:rsid w:val="005B7B37"/>
    <w:rsid w:val="005C7533"/>
    <w:rsid w:val="005D06CB"/>
    <w:rsid w:val="005D12F0"/>
    <w:rsid w:val="005E313B"/>
    <w:rsid w:val="005E477F"/>
    <w:rsid w:val="005E7D5D"/>
    <w:rsid w:val="005F001D"/>
    <w:rsid w:val="005F3C1A"/>
    <w:rsid w:val="005F7557"/>
    <w:rsid w:val="00600CDD"/>
    <w:rsid w:val="0060113C"/>
    <w:rsid w:val="006033C8"/>
    <w:rsid w:val="006034F2"/>
    <w:rsid w:val="00611078"/>
    <w:rsid w:val="006178E9"/>
    <w:rsid w:val="006204F4"/>
    <w:rsid w:val="00622B2D"/>
    <w:rsid w:val="006264BF"/>
    <w:rsid w:val="006312E2"/>
    <w:rsid w:val="00634403"/>
    <w:rsid w:val="0063581E"/>
    <w:rsid w:val="00643BAC"/>
    <w:rsid w:val="00644603"/>
    <w:rsid w:val="00650B09"/>
    <w:rsid w:val="00650C10"/>
    <w:rsid w:val="00652AF8"/>
    <w:rsid w:val="00652DEC"/>
    <w:rsid w:val="0065372D"/>
    <w:rsid w:val="00657542"/>
    <w:rsid w:val="0066192E"/>
    <w:rsid w:val="0066209A"/>
    <w:rsid w:val="006647AD"/>
    <w:rsid w:val="00665706"/>
    <w:rsid w:val="00666591"/>
    <w:rsid w:val="006707C8"/>
    <w:rsid w:val="00670963"/>
    <w:rsid w:val="0067159B"/>
    <w:rsid w:val="006836C4"/>
    <w:rsid w:val="00684971"/>
    <w:rsid w:val="00684B93"/>
    <w:rsid w:val="00687064"/>
    <w:rsid w:val="00690BFF"/>
    <w:rsid w:val="0069658B"/>
    <w:rsid w:val="006A3F47"/>
    <w:rsid w:val="006A4B5A"/>
    <w:rsid w:val="006B53F3"/>
    <w:rsid w:val="006B635E"/>
    <w:rsid w:val="006B6A28"/>
    <w:rsid w:val="006B7543"/>
    <w:rsid w:val="006B78B0"/>
    <w:rsid w:val="006C42B8"/>
    <w:rsid w:val="006C5D52"/>
    <w:rsid w:val="006C7E94"/>
    <w:rsid w:val="006D1C1C"/>
    <w:rsid w:val="006D5CDE"/>
    <w:rsid w:val="006E5B42"/>
    <w:rsid w:val="006F2F51"/>
    <w:rsid w:val="006F59DB"/>
    <w:rsid w:val="006F6FDA"/>
    <w:rsid w:val="0070018C"/>
    <w:rsid w:val="007010F7"/>
    <w:rsid w:val="007013A3"/>
    <w:rsid w:val="0070290B"/>
    <w:rsid w:val="007039E4"/>
    <w:rsid w:val="00704733"/>
    <w:rsid w:val="007062A2"/>
    <w:rsid w:val="007074AF"/>
    <w:rsid w:val="0072087C"/>
    <w:rsid w:val="00721B81"/>
    <w:rsid w:val="007261C7"/>
    <w:rsid w:val="00731D3A"/>
    <w:rsid w:val="007322B8"/>
    <w:rsid w:val="00733C08"/>
    <w:rsid w:val="00736D79"/>
    <w:rsid w:val="007378B7"/>
    <w:rsid w:val="00740DC6"/>
    <w:rsid w:val="00742B38"/>
    <w:rsid w:val="0074379D"/>
    <w:rsid w:val="00745787"/>
    <w:rsid w:val="0074612B"/>
    <w:rsid w:val="007474D2"/>
    <w:rsid w:val="007477CF"/>
    <w:rsid w:val="00754E01"/>
    <w:rsid w:val="007554E6"/>
    <w:rsid w:val="00755D4A"/>
    <w:rsid w:val="007571B4"/>
    <w:rsid w:val="00762477"/>
    <w:rsid w:val="00764782"/>
    <w:rsid w:val="007663C0"/>
    <w:rsid w:val="0078089B"/>
    <w:rsid w:val="007818D5"/>
    <w:rsid w:val="00782810"/>
    <w:rsid w:val="0078397B"/>
    <w:rsid w:val="0078534E"/>
    <w:rsid w:val="007860C0"/>
    <w:rsid w:val="00790372"/>
    <w:rsid w:val="00797373"/>
    <w:rsid w:val="007A0D8A"/>
    <w:rsid w:val="007A42ED"/>
    <w:rsid w:val="007A4CC4"/>
    <w:rsid w:val="007B3C5B"/>
    <w:rsid w:val="007B3DE0"/>
    <w:rsid w:val="007B5290"/>
    <w:rsid w:val="007B5F42"/>
    <w:rsid w:val="007B7C40"/>
    <w:rsid w:val="007C086D"/>
    <w:rsid w:val="007C52E1"/>
    <w:rsid w:val="007C54E1"/>
    <w:rsid w:val="007C66E9"/>
    <w:rsid w:val="007D061C"/>
    <w:rsid w:val="007D7083"/>
    <w:rsid w:val="007E3250"/>
    <w:rsid w:val="007E372C"/>
    <w:rsid w:val="007E4649"/>
    <w:rsid w:val="007E7351"/>
    <w:rsid w:val="007F26A1"/>
    <w:rsid w:val="007F7401"/>
    <w:rsid w:val="00801386"/>
    <w:rsid w:val="008022F4"/>
    <w:rsid w:val="008034A3"/>
    <w:rsid w:val="00804B0B"/>
    <w:rsid w:val="00806C3A"/>
    <w:rsid w:val="0081076C"/>
    <w:rsid w:val="00812642"/>
    <w:rsid w:val="00814B75"/>
    <w:rsid w:val="00816340"/>
    <w:rsid w:val="008174DD"/>
    <w:rsid w:val="00823D01"/>
    <w:rsid w:val="00826AAB"/>
    <w:rsid w:val="00833966"/>
    <w:rsid w:val="00833B9E"/>
    <w:rsid w:val="00833F63"/>
    <w:rsid w:val="0083723B"/>
    <w:rsid w:val="00840A9A"/>
    <w:rsid w:val="00845BFD"/>
    <w:rsid w:val="00850C88"/>
    <w:rsid w:val="00853097"/>
    <w:rsid w:val="00855FA9"/>
    <w:rsid w:val="008572D5"/>
    <w:rsid w:val="008605C0"/>
    <w:rsid w:val="0086483B"/>
    <w:rsid w:val="00865699"/>
    <w:rsid w:val="00871254"/>
    <w:rsid w:val="00871E41"/>
    <w:rsid w:val="008727EA"/>
    <w:rsid w:val="00874114"/>
    <w:rsid w:val="0087629F"/>
    <w:rsid w:val="00876A13"/>
    <w:rsid w:val="008774B5"/>
    <w:rsid w:val="00880437"/>
    <w:rsid w:val="00883D3D"/>
    <w:rsid w:val="00886CA3"/>
    <w:rsid w:val="008871B3"/>
    <w:rsid w:val="0089038A"/>
    <w:rsid w:val="0089040B"/>
    <w:rsid w:val="00890645"/>
    <w:rsid w:val="00890F16"/>
    <w:rsid w:val="00895E0E"/>
    <w:rsid w:val="00896C42"/>
    <w:rsid w:val="008A1DE7"/>
    <w:rsid w:val="008A1EE8"/>
    <w:rsid w:val="008A294E"/>
    <w:rsid w:val="008A5B9B"/>
    <w:rsid w:val="008A609F"/>
    <w:rsid w:val="008B0B0E"/>
    <w:rsid w:val="008B1FB4"/>
    <w:rsid w:val="008B23A7"/>
    <w:rsid w:val="008B6214"/>
    <w:rsid w:val="008C0396"/>
    <w:rsid w:val="008C5136"/>
    <w:rsid w:val="008D0D37"/>
    <w:rsid w:val="008D4346"/>
    <w:rsid w:val="008D446B"/>
    <w:rsid w:val="008D4492"/>
    <w:rsid w:val="008D4ACC"/>
    <w:rsid w:val="008D639B"/>
    <w:rsid w:val="008D7C55"/>
    <w:rsid w:val="008E43E6"/>
    <w:rsid w:val="008E4D00"/>
    <w:rsid w:val="008E5091"/>
    <w:rsid w:val="008E689A"/>
    <w:rsid w:val="008E79BA"/>
    <w:rsid w:val="008F0B98"/>
    <w:rsid w:val="009024A3"/>
    <w:rsid w:val="00902CB3"/>
    <w:rsid w:val="00904AA6"/>
    <w:rsid w:val="00905C2C"/>
    <w:rsid w:val="0091544D"/>
    <w:rsid w:val="009228CA"/>
    <w:rsid w:val="00924232"/>
    <w:rsid w:val="009264F7"/>
    <w:rsid w:val="00926CD0"/>
    <w:rsid w:val="0092776A"/>
    <w:rsid w:val="00930E71"/>
    <w:rsid w:val="00931567"/>
    <w:rsid w:val="00932F44"/>
    <w:rsid w:val="009348A1"/>
    <w:rsid w:val="00937385"/>
    <w:rsid w:val="00940635"/>
    <w:rsid w:val="00944251"/>
    <w:rsid w:val="009471DF"/>
    <w:rsid w:val="009500EF"/>
    <w:rsid w:val="009501C4"/>
    <w:rsid w:val="00950569"/>
    <w:rsid w:val="00954A85"/>
    <w:rsid w:val="00954FEF"/>
    <w:rsid w:val="00956167"/>
    <w:rsid w:val="00961EB9"/>
    <w:rsid w:val="00962829"/>
    <w:rsid w:val="00962E07"/>
    <w:rsid w:val="0096672F"/>
    <w:rsid w:val="00973180"/>
    <w:rsid w:val="009758D9"/>
    <w:rsid w:val="009813CF"/>
    <w:rsid w:val="0098218F"/>
    <w:rsid w:val="00984605"/>
    <w:rsid w:val="0099233C"/>
    <w:rsid w:val="00992F41"/>
    <w:rsid w:val="009A1DDB"/>
    <w:rsid w:val="009A2F37"/>
    <w:rsid w:val="009A46C3"/>
    <w:rsid w:val="009B0078"/>
    <w:rsid w:val="009B37D6"/>
    <w:rsid w:val="009C0ACD"/>
    <w:rsid w:val="009C5360"/>
    <w:rsid w:val="009C6567"/>
    <w:rsid w:val="009D3E67"/>
    <w:rsid w:val="009D4831"/>
    <w:rsid w:val="009D4892"/>
    <w:rsid w:val="009D4F65"/>
    <w:rsid w:val="009D576A"/>
    <w:rsid w:val="009E05EF"/>
    <w:rsid w:val="009E1B7E"/>
    <w:rsid w:val="009E4737"/>
    <w:rsid w:val="009E5A99"/>
    <w:rsid w:val="009F31FF"/>
    <w:rsid w:val="00A010D9"/>
    <w:rsid w:val="00A021C3"/>
    <w:rsid w:val="00A05FF0"/>
    <w:rsid w:val="00A063AC"/>
    <w:rsid w:val="00A07453"/>
    <w:rsid w:val="00A07621"/>
    <w:rsid w:val="00A10D4C"/>
    <w:rsid w:val="00A16814"/>
    <w:rsid w:val="00A1725E"/>
    <w:rsid w:val="00A23BFD"/>
    <w:rsid w:val="00A248B3"/>
    <w:rsid w:val="00A25C68"/>
    <w:rsid w:val="00A26397"/>
    <w:rsid w:val="00A264B5"/>
    <w:rsid w:val="00A30328"/>
    <w:rsid w:val="00A333CE"/>
    <w:rsid w:val="00A346DB"/>
    <w:rsid w:val="00A35E61"/>
    <w:rsid w:val="00A404F5"/>
    <w:rsid w:val="00A424DA"/>
    <w:rsid w:val="00A508CB"/>
    <w:rsid w:val="00A50A5F"/>
    <w:rsid w:val="00A52058"/>
    <w:rsid w:val="00A605FA"/>
    <w:rsid w:val="00A6166E"/>
    <w:rsid w:val="00A67927"/>
    <w:rsid w:val="00A67BE7"/>
    <w:rsid w:val="00A706E3"/>
    <w:rsid w:val="00A706F2"/>
    <w:rsid w:val="00A7189F"/>
    <w:rsid w:val="00A72D12"/>
    <w:rsid w:val="00A73D9D"/>
    <w:rsid w:val="00A81487"/>
    <w:rsid w:val="00A8299F"/>
    <w:rsid w:val="00A85DE6"/>
    <w:rsid w:val="00A86EB3"/>
    <w:rsid w:val="00A87373"/>
    <w:rsid w:val="00A93650"/>
    <w:rsid w:val="00A9459E"/>
    <w:rsid w:val="00A95821"/>
    <w:rsid w:val="00A9593E"/>
    <w:rsid w:val="00A95F3A"/>
    <w:rsid w:val="00A97175"/>
    <w:rsid w:val="00AA2EB1"/>
    <w:rsid w:val="00AA3BD3"/>
    <w:rsid w:val="00AA4F65"/>
    <w:rsid w:val="00AA57CC"/>
    <w:rsid w:val="00AB430E"/>
    <w:rsid w:val="00AB4A25"/>
    <w:rsid w:val="00AB5437"/>
    <w:rsid w:val="00AB54F6"/>
    <w:rsid w:val="00AB7CC0"/>
    <w:rsid w:val="00AC69C7"/>
    <w:rsid w:val="00AC730E"/>
    <w:rsid w:val="00AD20A3"/>
    <w:rsid w:val="00AD3FE1"/>
    <w:rsid w:val="00AD426C"/>
    <w:rsid w:val="00AD5865"/>
    <w:rsid w:val="00AE2E7E"/>
    <w:rsid w:val="00AE3629"/>
    <w:rsid w:val="00AE7B30"/>
    <w:rsid w:val="00AF14C3"/>
    <w:rsid w:val="00AF20A6"/>
    <w:rsid w:val="00AF34B6"/>
    <w:rsid w:val="00AF48DB"/>
    <w:rsid w:val="00AF4FC1"/>
    <w:rsid w:val="00AF5233"/>
    <w:rsid w:val="00AF7CCB"/>
    <w:rsid w:val="00B05529"/>
    <w:rsid w:val="00B21108"/>
    <w:rsid w:val="00B22314"/>
    <w:rsid w:val="00B24FA6"/>
    <w:rsid w:val="00B30465"/>
    <w:rsid w:val="00B30773"/>
    <w:rsid w:val="00B31BE6"/>
    <w:rsid w:val="00B3254C"/>
    <w:rsid w:val="00B338CF"/>
    <w:rsid w:val="00B3463F"/>
    <w:rsid w:val="00B35E03"/>
    <w:rsid w:val="00B3773E"/>
    <w:rsid w:val="00B41F50"/>
    <w:rsid w:val="00B43142"/>
    <w:rsid w:val="00B45B81"/>
    <w:rsid w:val="00B45F3E"/>
    <w:rsid w:val="00B52796"/>
    <w:rsid w:val="00B52E15"/>
    <w:rsid w:val="00B5574A"/>
    <w:rsid w:val="00B60648"/>
    <w:rsid w:val="00B65261"/>
    <w:rsid w:val="00B653FB"/>
    <w:rsid w:val="00B663BA"/>
    <w:rsid w:val="00B74960"/>
    <w:rsid w:val="00B8074E"/>
    <w:rsid w:val="00B837C4"/>
    <w:rsid w:val="00B8656F"/>
    <w:rsid w:val="00B9028B"/>
    <w:rsid w:val="00B91F16"/>
    <w:rsid w:val="00B963FB"/>
    <w:rsid w:val="00B96D39"/>
    <w:rsid w:val="00BA2C66"/>
    <w:rsid w:val="00BA3023"/>
    <w:rsid w:val="00BA3AC7"/>
    <w:rsid w:val="00BA61EA"/>
    <w:rsid w:val="00BB1159"/>
    <w:rsid w:val="00BB1BE8"/>
    <w:rsid w:val="00BB3FA7"/>
    <w:rsid w:val="00BB4391"/>
    <w:rsid w:val="00BB4D32"/>
    <w:rsid w:val="00BB5C80"/>
    <w:rsid w:val="00BB6BA7"/>
    <w:rsid w:val="00BC0193"/>
    <w:rsid w:val="00BC1F70"/>
    <w:rsid w:val="00BC7A6A"/>
    <w:rsid w:val="00BD0935"/>
    <w:rsid w:val="00BE3096"/>
    <w:rsid w:val="00BE3171"/>
    <w:rsid w:val="00BE4C19"/>
    <w:rsid w:val="00BE7779"/>
    <w:rsid w:val="00BE7FD9"/>
    <w:rsid w:val="00BF131D"/>
    <w:rsid w:val="00BF1796"/>
    <w:rsid w:val="00BF240C"/>
    <w:rsid w:val="00BF530C"/>
    <w:rsid w:val="00BF6C45"/>
    <w:rsid w:val="00C0213A"/>
    <w:rsid w:val="00C05290"/>
    <w:rsid w:val="00C14D7C"/>
    <w:rsid w:val="00C229BE"/>
    <w:rsid w:val="00C24552"/>
    <w:rsid w:val="00C35EA4"/>
    <w:rsid w:val="00C420BB"/>
    <w:rsid w:val="00C4282F"/>
    <w:rsid w:val="00C42A53"/>
    <w:rsid w:val="00C43620"/>
    <w:rsid w:val="00C437C7"/>
    <w:rsid w:val="00C446D2"/>
    <w:rsid w:val="00C447B8"/>
    <w:rsid w:val="00C45ACC"/>
    <w:rsid w:val="00C468C5"/>
    <w:rsid w:val="00C46D22"/>
    <w:rsid w:val="00C53DBF"/>
    <w:rsid w:val="00C55EDB"/>
    <w:rsid w:val="00C57E60"/>
    <w:rsid w:val="00C61788"/>
    <w:rsid w:val="00C63978"/>
    <w:rsid w:val="00C65F1A"/>
    <w:rsid w:val="00C664E4"/>
    <w:rsid w:val="00C701AF"/>
    <w:rsid w:val="00C71CBF"/>
    <w:rsid w:val="00C72718"/>
    <w:rsid w:val="00C734D1"/>
    <w:rsid w:val="00C750FF"/>
    <w:rsid w:val="00C75D74"/>
    <w:rsid w:val="00C778CD"/>
    <w:rsid w:val="00C83233"/>
    <w:rsid w:val="00C838AC"/>
    <w:rsid w:val="00C85182"/>
    <w:rsid w:val="00C8614F"/>
    <w:rsid w:val="00C8656B"/>
    <w:rsid w:val="00CA1535"/>
    <w:rsid w:val="00CA4209"/>
    <w:rsid w:val="00CA707F"/>
    <w:rsid w:val="00CA7910"/>
    <w:rsid w:val="00CB1364"/>
    <w:rsid w:val="00CB4949"/>
    <w:rsid w:val="00CC23B9"/>
    <w:rsid w:val="00CC51F6"/>
    <w:rsid w:val="00CC5E3C"/>
    <w:rsid w:val="00CD424F"/>
    <w:rsid w:val="00CD6316"/>
    <w:rsid w:val="00CE23AB"/>
    <w:rsid w:val="00CE2A04"/>
    <w:rsid w:val="00CE7A35"/>
    <w:rsid w:val="00CE7FBB"/>
    <w:rsid w:val="00CF08AD"/>
    <w:rsid w:val="00CF30B9"/>
    <w:rsid w:val="00D013E1"/>
    <w:rsid w:val="00D032FC"/>
    <w:rsid w:val="00D11698"/>
    <w:rsid w:val="00D12CDD"/>
    <w:rsid w:val="00D20219"/>
    <w:rsid w:val="00D237CB"/>
    <w:rsid w:val="00D24952"/>
    <w:rsid w:val="00D306AB"/>
    <w:rsid w:val="00D3184A"/>
    <w:rsid w:val="00D31A85"/>
    <w:rsid w:val="00D32180"/>
    <w:rsid w:val="00D32B1E"/>
    <w:rsid w:val="00D34E5F"/>
    <w:rsid w:val="00D37D8F"/>
    <w:rsid w:val="00D41310"/>
    <w:rsid w:val="00D41D26"/>
    <w:rsid w:val="00D43385"/>
    <w:rsid w:val="00D44A6E"/>
    <w:rsid w:val="00D453BB"/>
    <w:rsid w:val="00D4715A"/>
    <w:rsid w:val="00D5133C"/>
    <w:rsid w:val="00D55B4D"/>
    <w:rsid w:val="00D61058"/>
    <w:rsid w:val="00D618B9"/>
    <w:rsid w:val="00D62ED6"/>
    <w:rsid w:val="00D65064"/>
    <w:rsid w:val="00D7141F"/>
    <w:rsid w:val="00D735CA"/>
    <w:rsid w:val="00D738FA"/>
    <w:rsid w:val="00D73E06"/>
    <w:rsid w:val="00D764EF"/>
    <w:rsid w:val="00D76633"/>
    <w:rsid w:val="00D807D7"/>
    <w:rsid w:val="00D844F3"/>
    <w:rsid w:val="00D86FAB"/>
    <w:rsid w:val="00D91A76"/>
    <w:rsid w:val="00D94557"/>
    <w:rsid w:val="00D95CD4"/>
    <w:rsid w:val="00D969B6"/>
    <w:rsid w:val="00D96AD5"/>
    <w:rsid w:val="00DA1A08"/>
    <w:rsid w:val="00DA5BDA"/>
    <w:rsid w:val="00DA7898"/>
    <w:rsid w:val="00DB0FD6"/>
    <w:rsid w:val="00DB42D8"/>
    <w:rsid w:val="00DB5329"/>
    <w:rsid w:val="00DC1B92"/>
    <w:rsid w:val="00DC2797"/>
    <w:rsid w:val="00DC4A84"/>
    <w:rsid w:val="00DC604F"/>
    <w:rsid w:val="00DC629F"/>
    <w:rsid w:val="00DC6AFD"/>
    <w:rsid w:val="00DC7F12"/>
    <w:rsid w:val="00DD0179"/>
    <w:rsid w:val="00DD41EB"/>
    <w:rsid w:val="00DD49C1"/>
    <w:rsid w:val="00DD61E7"/>
    <w:rsid w:val="00DE006A"/>
    <w:rsid w:val="00DE1355"/>
    <w:rsid w:val="00DE4BA6"/>
    <w:rsid w:val="00DE6E34"/>
    <w:rsid w:val="00DE7571"/>
    <w:rsid w:val="00DF0B71"/>
    <w:rsid w:val="00DF530B"/>
    <w:rsid w:val="00E031C7"/>
    <w:rsid w:val="00E14311"/>
    <w:rsid w:val="00E15510"/>
    <w:rsid w:val="00E166FF"/>
    <w:rsid w:val="00E173DC"/>
    <w:rsid w:val="00E2136C"/>
    <w:rsid w:val="00E263A8"/>
    <w:rsid w:val="00E33914"/>
    <w:rsid w:val="00E3476F"/>
    <w:rsid w:val="00E355D2"/>
    <w:rsid w:val="00E4706D"/>
    <w:rsid w:val="00E47AC2"/>
    <w:rsid w:val="00E520EF"/>
    <w:rsid w:val="00E54F63"/>
    <w:rsid w:val="00E556AC"/>
    <w:rsid w:val="00E56BE1"/>
    <w:rsid w:val="00E56F05"/>
    <w:rsid w:val="00E57024"/>
    <w:rsid w:val="00E62B46"/>
    <w:rsid w:val="00E62C63"/>
    <w:rsid w:val="00E654D9"/>
    <w:rsid w:val="00E6669E"/>
    <w:rsid w:val="00E66FF2"/>
    <w:rsid w:val="00E7120D"/>
    <w:rsid w:val="00E74F3C"/>
    <w:rsid w:val="00E80113"/>
    <w:rsid w:val="00E82F0C"/>
    <w:rsid w:val="00E847A0"/>
    <w:rsid w:val="00E85FD2"/>
    <w:rsid w:val="00E8607F"/>
    <w:rsid w:val="00E87D6F"/>
    <w:rsid w:val="00E953D6"/>
    <w:rsid w:val="00E963C7"/>
    <w:rsid w:val="00E9758F"/>
    <w:rsid w:val="00EA15C5"/>
    <w:rsid w:val="00EA2291"/>
    <w:rsid w:val="00EA2BD8"/>
    <w:rsid w:val="00EA2F93"/>
    <w:rsid w:val="00EA4237"/>
    <w:rsid w:val="00EA4DE0"/>
    <w:rsid w:val="00EA54CD"/>
    <w:rsid w:val="00EB2260"/>
    <w:rsid w:val="00EB60FE"/>
    <w:rsid w:val="00EB65D3"/>
    <w:rsid w:val="00EC1298"/>
    <w:rsid w:val="00EC19BA"/>
    <w:rsid w:val="00EC23C1"/>
    <w:rsid w:val="00EC74DE"/>
    <w:rsid w:val="00ED0766"/>
    <w:rsid w:val="00ED2D6E"/>
    <w:rsid w:val="00ED3F28"/>
    <w:rsid w:val="00ED515D"/>
    <w:rsid w:val="00ED7EA8"/>
    <w:rsid w:val="00EE0152"/>
    <w:rsid w:val="00EE2475"/>
    <w:rsid w:val="00EE3C0C"/>
    <w:rsid w:val="00EE6727"/>
    <w:rsid w:val="00EF173D"/>
    <w:rsid w:val="00EF251B"/>
    <w:rsid w:val="00EF4762"/>
    <w:rsid w:val="00EF5864"/>
    <w:rsid w:val="00F12ACB"/>
    <w:rsid w:val="00F15E66"/>
    <w:rsid w:val="00F17782"/>
    <w:rsid w:val="00F2262A"/>
    <w:rsid w:val="00F228C9"/>
    <w:rsid w:val="00F24CB2"/>
    <w:rsid w:val="00F262C2"/>
    <w:rsid w:val="00F264F6"/>
    <w:rsid w:val="00F30BC4"/>
    <w:rsid w:val="00F31E81"/>
    <w:rsid w:val="00F434F2"/>
    <w:rsid w:val="00F4570C"/>
    <w:rsid w:val="00F46038"/>
    <w:rsid w:val="00F4728D"/>
    <w:rsid w:val="00F535F5"/>
    <w:rsid w:val="00F56600"/>
    <w:rsid w:val="00F60A22"/>
    <w:rsid w:val="00F61F10"/>
    <w:rsid w:val="00F67494"/>
    <w:rsid w:val="00F67F5E"/>
    <w:rsid w:val="00F7169A"/>
    <w:rsid w:val="00F732FC"/>
    <w:rsid w:val="00F735FF"/>
    <w:rsid w:val="00F76328"/>
    <w:rsid w:val="00F81C24"/>
    <w:rsid w:val="00F85261"/>
    <w:rsid w:val="00F854EE"/>
    <w:rsid w:val="00F8691B"/>
    <w:rsid w:val="00F86F5F"/>
    <w:rsid w:val="00F91C80"/>
    <w:rsid w:val="00F92535"/>
    <w:rsid w:val="00F92598"/>
    <w:rsid w:val="00F95CEF"/>
    <w:rsid w:val="00FA034E"/>
    <w:rsid w:val="00FA08A8"/>
    <w:rsid w:val="00FA11F9"/>
    <w:rsid w:val="00FA5FB4"/>
    <w:rsid w:val="00FB541E"/>
    <w:rsid w:val="00FB60BA"/>
    <w:rsid w:val="00FB71A2"/>
    <w:rsid w:val="00FB7E4A"/>
    <w:rsid w:val="00FC2F7C"/>
    <w:rsid w:val="00FC65D4"/>
    <w:rsid w:val="00FD3E9D"/>
    <w:rsid w:val="00FD53CB"/>
    <w:rsid w:val="00FD558E"/>
    <w:rsid w:val="00FE0C2D"/>
    <w:rsid w:val="00FE1491"/>
    <w:rsid w:val="00FE4986"/>
    <w:rsid w:val="00FF38E7"/>
    <w:rsid w:val="00FF62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54DA290-8C64-4F47-89DD-4C023BA30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9"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4557"/>
    <w:pPr>
      <w:spacing w:after="200" w:line="276" w:lineRule="auto"/>
    </w:pPr>
    <w:rPr>
      <w:lang w:eastAsia="en-US"/>
    </w:rPr>
  </w:style>
  <w:style w:type="paragraph" w:styleId="4">
    <w:name w:val="heading 4"/>
    <w:basedOn w:val="a"/>
    <w:next w:val="a"/>
    <w:link w:val="40"/>
    <w:semiHidden/>
    <w:unhideWhenUsed/>
    <w:qFormat/>
    <w:locked/>
    <w:rsid w:val="00896C42"/>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link w:val="50"/>
    <w:uiPriority w:val="9"/>
    <w:qFormat/>
    <w:locked/>
    <w:rsid w:val="0056566D"/>
    <w:pPr>
      <w:spacing w:before="100" w:beforeAutospacing="1" w:after="100" w:afterAutospacing="1" w:line="240" w:lineRule="auto"/>
      <w:outlineLvl w:val="4"/>
    </w:pPr>
    <w:rPr>
      <w:rFonts w:ascii="Times New Roman" w:eastAsia="Times New Roman" w:hAnsi="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86FA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F8691B"/>
    <w:pPr>
      <w:ind w:left="720"/>
      <w:contextualSpacing/>
    </w:pPr>
  </w:style>
  <w:style w:type="paragraph" w:styleId="a5">
    <w:name w:val="Balloon Text"/>
    <w:basedOn w:val="a"/>
    <w:link w:val="a6"/>
    <w:uiPriority w:val="99"/>
    <w:semiHidden/>
    <w:rsid w:val="006C7E9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6C7E94"/>
    <w:rPr>
      <w:rFonts w:ascii="Tahoma" w:hAnsi="Tahoma" w:cs="Tahoma"/>
      <w:sz w:val="16"/>
      <w:szCs w:val="16"/>
    </w:rPr>
  </w:style>
  <w:style w:type="character" w:styleId="a7">
    <w:name w:val="Hyperlink"/>
    <w:basedOn w:val="a0"/>
    <w:uiPriority w:val="99"/>
    <w:rsid w:val="006F59DB"/>
    <w:rPr>
      <w:rFonts w:cs="Times New Roman"/>
      <w:color w:val="0000FF"/>
      <w:u w:val="single"/>
    </w:rPr>
  </w:style>
  <w:style w:type="paragraph" w:styleId="a8">
    <w:name w:val="header"/>
    <w:basedOn w:val="a"/>
    <w:link w:val="a9"/>
    <w:uiPriority w:val="99"/>
    <w:rsid w:val="00233BD7"/>
    <w:pPr>
      <w:tabs>
        <w:tab w:val="center" w:pos="4677"/>
        <w:tab w:val="right" w:pos="9355"/>
      </w:tabs>
      <w:spacing w:after="0" w:line="240" w:lineRule="auto"/>
    </w:pPr>
  </w:style>
  <w:style w:type="character" w:customStyle="1" w:styleId="a9">
    <w:name w:val="Верхний колонтитул Знак"/>
    <w:basedOn w:val="a0"/>
    <w:link w:val="a8"/>
    <w:uiPriority w:val="99"/>
    <w:locked/>
    <w:rsid w:val="00233BD7"/>
    <w:rPr>
      <w:rFonts w:cs="Times New Roman"/>
    </w:rPr>
  </w:style>
  <w:style w:type="paragraph" w:styleId="aa">
    <w:name w:val="footer"/>
    <w:basedOn w:val="a"/>
    <w:link w:val="ab"/>
    <w:uiPriority w:val="99"/>
    <w:rsid w:val="00233BD7"/>
    <w:pPr>
      <w:tabs>
        <w:tab w:val="center" w:pos="4677"/>
        <w:tab w:val="right" w:pos="9355"/>
      </w:tabs>
      <w:spacing w:after="0" w:line="240" w:lineRule="auto"/>
    </w:pPr>
  </w:style>
  <w:style w:type="character" w:customStyle="1" w:styleId="ab">
    <w:name w:val="Нижний колонтитул Знак"/>
    <w:basedOn w:val="a0"/>
    <w:link w:val="aa"/>
    <w:uiPriority w:val="99"/>
    <w:locked/>
    <w:rsid w:val="00233BD7"/>
    <w:rPr>
      <w:rFonts w:cs="Times New Roman"/>
    </w:rPr>
  </w:style>
  <w:style w:type="paragraph" w:styleId="ac">
    <w:name w:val="Normal (Web)"/>
    <w:basedOn w:val="a"/>
    <w:uiPriority w:val="99"/>
    <w:rsid w:val="00044C1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B31BE6"/>
    <w:pPr>
      <w:autoSpaceDE w:val="0"/>
      <w:autoSpaceDN w:val="0"/>
      <w:adjustRightInd w:val="0"/>
    </w:pPr>
    <w:rPr>
      <w:rFonts w:ascii="Arial" w:eastAsia="Times New Roman" w:hAnsi="Arial" w:cs="Arial"/>
      <w:sz w:val="20"/>
      <w:szCs w:val="20"/>
    </w:rPr>
  </w:style>
  <w:style w:type="character" w:customStyle="1" w:styleId="50">
    <w:name w:val="Заголовок 5 Знак"/>
    <w:basedOn w:val="a0"/>
    <w:link w:val="5"/>
    <w:uiPriority w:val="9"/>
    <w:rsid w:val="0056566D"/>
    <w:rPr>
      <w:rFonts w:ascii="Times New Roman" w:eastAsia="Times New Roman" w:hAnsi="Times New Roman"/>
      <w:b/>
      <w:bCs/>
      <w:sz w:val="20"/>
      <w:szCs w:val="20"/>
    </w:rPr>
  </w:style>
  <w:style w:type="paragraph" w:customStyle="1" w:styleId="text-muted">
    <w:name w:val="text-muted"/>
    <w:basedOn w:val="a"/>
    <w:rsid w:val="0056566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40">
    <w:name w:val="Заголовок 4 Знак"/>
    <w:basedOn w:val="a0"/>
    <w:link w:val="4"/>
    <w:semiHidden/>
    <w:rsid w:val="00896C42"/>
    <w:rPr>
      <w:rFonts w:asciiTheme="majorHAnsi" w:eastAsiaTheme="majorEastAsia" w:hAnsiTheme="majorHAnsi" w:cstheme="majorBidi"/>
      <w:i/>
      <w:iCs/>
      <w:color w:val="365F91" w:themeColor="accent1" w:themeShade="B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591177">
      <w:bodyDiv w:val="1"/>
      <w:marLeft w:val="0"/>
      <w:marRight w:val="0"/>
      <w:marTop w:val="0"/>
      <w:marBottom w:val="0"/>
      <w:divBdr>
        <w:top w:val="none" w:sz="0" w:space="0" w:color="auto"/>
        <w:left w:val="none" w:sz="0" w:space="0" w:color="auto"/>
        <w:bottom w:val="none" w:sz="0" w:space="0" w:color="auto"/>
        <w:right w:val="none" w:sz="0" w:space="0" w:color="auto"/>
      </w:divBdr>
    </w:div>
    <w:div w:id="1452163020">
      <w:marLeft w:val="0"/>
      <w:marRight w:val="0"/>
      <w:marTop w:val="0"/>
      <w:marBottom w:val="0"/>
      <w:divBdr>
        <w:top w:val="none" w:sz="0" w:space="0" w:color="auto"/>
        <w:left w:val="none" w:sz="0" w:space="0" w:color="auto"/>
        <w:bottom w:val="none" w:sz="0" w:space="0" w:color="auto"/>
        <w:right w:val="none" w:sz="0" w:space="0" w:color="auto"/>
      </w:divBdr>
      <w:divsChild>
        <w:div w:id="1452163040">
          <w:marLeft w:val="0"/>
          <w:marRight w:val="0"/>
          <w:marTop w:val="0"/>
          <w:marBottom w:val="0"/>
          <w:divBdr>
            <w:top w:val="single" w:sz="2" w:space="0" w:color="000000"/>
            <w:left w:val="single" w:sz="2" w:space="0" w:color="000000"/>
            <w:bottom w:val="single" w:sz="2" w:space="0" w:color="000000"/>
            <w:right w:val="single" w:sz="2" w:space="0" w:color="000000"/>
          </w:divBdr>
          <w:divsChild>
            <w:div w:id="1452163025">
              <w:marLeft w:val="0"/>
              <w:marRight w:val="0"/>
              <w:marTop w:val="0"/>
              <w:marBottom w:val="0"/>
              <w:divBdr>
                <w:top w:val="none" w:sz="0" w:space="0" w:color="auto"/>
                <w:left w:val="none" w:sz="0" w:space="0" w:color="auto"/>
                <w:bottom w:val="none" w:sz="0" w:space="0" w:color="auto"/>
                <w:right w:val="none" w:sz="0" w:space="0" w:color="auto"/>
              </w:divBdr>
              <w:divsChild>
                <w:div w:id="1452163023">
                  <w:marLeft w:val="0"/>
                  <w:marRight w:val="0"/>
                  <w:marTop w:val="0"/>
                  <w:marBottom w:val="0"/>
                  <w:divBdr>
                    <w:top w:val="none" w:sz="0" w:space="0" w:color="auto"/>
                    <w:left w:val="none" w:sz="0" w:space="0" w:color="auto"/>
                    <w:bottom w:val="none" w:sz="0" w:space="0" w:color="auto"/>
                    <w:right w:val="none" w:sz="0" w:space="0" w:color="auto"/>
                  </w:divBdr>
                  <w:divsChild>
                    <w:div w:id="1452163028">
                      <w:marLeft w:val="0"/>
                      <w:marRight w:val="0"/>
                      <w:marTop w:val="150"/>
                      <w:marBottom w:val="0"/>
                      <w:divBdr>
                        <w:top w:val="none" w:sz="0" w:space="0" w:color="auto"/>
                        <w:left w:val="none" w:sz="0" w:space="0" w:color="auto"/>
                        <w:bottom w:val="none" w:sz="0" w:space="0" w:color="auto"/>
                        <w:right w:val="none" w:sz="0" w:space="0" w:color="auto"/>
                      </w:divBdr>
                    </w:div>
                    <w:div w:id="1452163034">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452163026">
      <w:marLeft w:val="0"/>
      <w:marRight w:val="0"/>
      <w:marTop w:val="0"/>
      <w:marBottom w:val="0"/>
      <w:divBdr>
        <w:top w:val="none" w:sz="0" w:space="0" w:color="auto"/>
        <w:left w:val="none" w:sz="0" w:space="0" w:color="auto"/>
        <w:bottom w:val="none" w:sz="0" w:space="0" w:color="auto"/>
        <w:right w:val="none" w:sz="0" w:space="0" w:color="auto"/>
      </w:divBdr>
      <w:divsChild>
        <w:div w:id="1452163037">
          <w:marLeft w:val="0"/>
          <w:marRight w:val="0"/>
          <w:marTop w:val="0"/>
          <w:marBottom w:val="0"/>
          <w:divBdr>
            <w:top w:val="single" w:sz="2" w:space="0" w:color="000000"/>
            <w:left w:val="single" w:sz="2" w:space="0" w:color="000000"/>
            <w:bottom w:val="single" w:sz="2" w:space="0" w:color="000000"/>
            <w:right w:val="single" w:sz="2" w:space="0" w:color="000000"/>
          </w:divBdr>
          <w:divsChild>
            <w:div w:id="1452163036">
              <w:marLeft w:val="0"/>
              <w:marRight w:val="0"/>
              <w:marTop w:val="0"/>
              <w:marBottom w:val="0"/>
              <w:divBdr>
                <w:top w:val="none" w:sz="0" w:space="0" w:color="auto"/>
                <w:left w:val="none" w:sz="0" w:space="0" w:color="auto"/>
                <w:bottom w:val="none" w:sz="0" w:space="0" w:color="auto"/>
                <w:right w:val="none" w:sz="0" w:space="0" w:color="auto"/>
              </w:divBdr>
              <w:divsChild>
                <w:div w:id="1452163024">
                  <w:marLeft w:val="0"/>
                  <w:marRight w:val="0"/>
                  <w:marTop w:val="0"/>
                  <w:marBottom w:val="0"/>
                  <w:divBdr>
                    <w:top w:val="none" w:sz="0" w:space="0" w:color="auto"/>
                    <w:left w:val="none" w:sz="0" w:space="0" w:color="auto"/>
                    <w:bottom w:val="none" w:sz="0" w:space="0" w:color="auto"/>
                    <w:right w:val="none" w:sz="0" w:space="0" w:color="auto"/>
                  </w:divBdr>
                  <w:divsChild>
                    <w:div w:id="1452163031">
                      <w:marLeft w:val="0"/>
                      <w:marRight w:val="0"/>
                      <w:marTop w:val="300"/>
                      <w:marBottom w:val="300"/>
                      <w:divBdr>
                        <w:top w:val="none" w:sz="0" w:space="0" w:color="auto"/>
                        <w:left w:val="none" w:sz="0" w:space="0" w:color="auto"/>
                        <w:bottom w:val="none" w:sz="0" w:space="0" w:color="auto"/>
                        <w:right w:val="none" w:sz="0" w:space="0" w:color="auto"/>
                      </w:divBdr>
                      <w:divsChild>
                        <w:div w:id="1452163038">
                          <w:marLeft w:val="0"/>
                          <w:marRight w:val="0"/>
                          <w:marTop w:val="300"/>
                          <w:marBottom w:val="300"/>
                          <w:divBdr>
                            <w:top w:val="none" w:sz="0" w:space="0" w:color="auto"/>
                            <w:left w:val="none" w:sz="0" w:space="0" w:color="auto"/>
                            <w:bottom w:val="none" w:sz="0" w:space="0" w:color="auto"/>
                            <w:right w:val="none" w:sz="0" w:space="0" w:color="auto"/>
                          </w:divBdr>
                        </w:div>
                      </w:divsChild>
                    </w:div>
                    <w:div w:id="14521630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452163027">
      <w:marLeft w:val="0"/>
      <w:marRight w:val="0"/>
      <w:marTop w:val="0"/>
      <w:marBottom w:val="0"/>
      <w:divBdr>
        <w:top w:val="none" w:sz="0" w:space="0" w:color="auto"/>
        <w:left w:val="none" w:sz="0" w:space="0" w:color="auto"/>
        <w:bottom w:val="none" w:sz="0" w:space="0" w:color="auto"/>
        <w:right w:val="none" w:sz="0" w:space="0" w:color="auto"/>
      </w:divBdr>
    </w:div>
    <w:div w:id="1452163042">
      <w:marLeft w:val="0"/>
      <w:marRight w:val="0"/>
      <w:marTop w:val="0"/>
      <w:marBottom w:val="0"/>
      <w:divBdr>
        <w:top w:val="none" w:sz="0" w:space="0" w:color="auto"/>
        <w:left w:val="none" w:sz="0" w:space="0" w:color="auto"/>
        <w:bottom w:val="none" w:sz="0" w:space="0" w:color="auto"/>
        <w:right w:val="none" w:sz="0" w:space="0" w:color="auto"/>
      </w:divBdr>
      <w:divsChild>
        <w:div w:id="1452163022">
          <w:marLeft w:val="0"/>
          <w:marRight w:val="0"/>
          <w:marTop w:val="0"/>
          <w:marBottom w:val="0"/>
          <w:divBdr>
            <w:top w:val="single" w:sz="2" w:space="0" w:color="000000"/>
            <w:left w:val="single" w:sz="2" w:space="0" w:color="000000"/>
            <w:bottom w:val="single" w:sz="2" w:space="0" w:color="000000"/>
            <w:right w:val="single" w:sz="2" w:space="0" w:color="000000"/>
          </w:divBdr>
          <w:divsChild>
            <w:div w:id="1452163021">
              <w:marLeft w:val="0"/>
              <w:marRight w:val="0"/>
              <w:marTop w:val="0"/>
              <w:marBottom w:val="0"/>
              <w:divBdr>
                <w:top w:val="none" w:sz="0" w:space="0" w:color="auto"/>
                <w:left w:val="none" w:sz="0" w:space="0" w:color="auto"/>
                <w:bottom w:val="none" w:sz="0" w:space="0" w:color="auto"/>
                <w:right w:val="none" w:sz="0" w:space="0" w:color="auto"/>
              </w:divBdr>
              <w:divsChild>
                <w:div w:id="1452163019">
                  <w:marLeft w:val="0"/>
                  <w:marRight w:val="0"/>
                  <w:marTop w:val="0"/>
                  <w:marBottom w:val="0"/>
                  <w:divBdr>
                    <w:top w:val="none" w:sz="0" w:space="0" w:color="auto"/>
                    <w:left w:val="none" w:sz="0" w:space="0" w:color="auto"/>
                    <w:bottom w:val="none" w:sz="0" w:space="0" w:color="auto"/>
                    <w:right w:val="none" w:sz="0" w:space="0" w:color="auto"/>
                  </w:divBdr>
                  <w:divsChild>
                    <w:div w:id="1452163035">
                      <w:marLeft w:val="0"/>
                      <w:marRight w:val="0"/>
                      <w:marTop w:val="300"/>
                      <w:marBottom w:val="300"/>
                      <w:divBdr>
                        <w:top w:val="none" w:sz="0" w:space="0" w:color="auto"/>
                        <w:left w:val="none" w:sz="0" w:space="0" w:color="auto"/>
                        <w:bottom w:val="none" w:sz="0" w:space="0" w:color="auto"/>
                        <w:right w:val="none" w:sz="0" w:space="0" w:color="auto"/>
                      </w:divBdr>
                      <w:divsChild>
                        <w:div w:id="145216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163043">
      <w:marLeft w:val="0"/>
      <w:marRight w:val="0"/>
      <w:marTop w:val="0"/>
      <w:marBottom w:val="0"/>
      <w:divBdr>
        <w:top w:val="none" w:sz="0" w:space="0" w:color="auto"/>
        <w:left w:val="none" w:sz="0" w:space="0" w:color="auto"/>
        <w:bottom w:val="none" w:sz="0" w:space="0" w:color="auto"/>
        <w:right w:val="none" w:sz="0" w:space="0" w:color="auto"/>
      </w:divBdr>
      <w:divsChild>
        <w:div w:id="1452163029">
          <w:marLeft w:val="0"/>
          <w:marRight w:val="0"/>
          <w:marTop w:val="0"/>
          <w:marBottom w:val="0"/>
          <w:divBdr>
            <w:top w:val="single" w:sz="2" w:space="0" w:color="000000"/>
            <w:left w:val="single" w:sz="2" w:space="0" w:color="000000"/>
            <w:bottom w:val="single" w:sz="2" w:space="0" w:color="000000"/>
            <w:right w:val="single" w:sz="2" w:space="0" w:color="000000"/>
          </w:divBdr>
          <w:divsChild>
            <w:div w:id="1452163030">
              <w:marLeft w:val="0"/>
              <w:marRight w:val="0"/>
              <w:marTop w:val="0"/>
              <w:marBottom w:val="0"/>
              <w:divBdr>
                <w:top w:val="none" w:sz="0" w:space="0" w:color="auto"/>
                <w:left w:val="none" w:sz="0" w:space="0" w:color="auto"/>
                <w:bottom w:val="none" w:sz="0" w:space="0" w:color="auto"/>
                <w:right w:val="none" w:sz="0" w:space="0" w:color="auto"/>
              </w:divBdr>
              <w:divsChild>
                <w:div w:id="1452163039">
                  <w:marLeft w:val="0"/>
                  <w:marRight w:val="0"/>
                  <w:marTop w:val="0"/>
                  <w:marBottom w:val="0"/>
                  <w:divBdr>
                    <w:top w:val="none" w:sz="0" w:space="0" w:color="auto"/>
                    <w:left w:val="none" w:sz="0" w:space="0" w:color="auto"/>
                    <w:bottom w:val="none" w:sz="0" w:space="0" w:color="auto"/>
                    <w:right w:val="none" w:sz="0" w:space="0" w:color="auto"/>
                  </w:divBdr>
                  <w:divsChild>
                    <w:div w:id="1452163018">
                      <w:marLeft w:val="0"/>
                      <w:marRight w:val="0"/>
                      <w:marTop w:val="150"/>
                      <w:marBottom w:val="0"/>
                      <w:divBdr>
                        <w:top w:val="none" w:sz="0" w:space="0" w:color="auto"/>
                        <w:left w:val="none" w:sz="0" w:space="0" w:color="auto"/>
                        <w:bottom w:val="none" w:sz="0" w:space="0" w:color="auto"/>
                        <w:right w:val="none" w:sz="0" w:space="0" w:color="auto"/>
                      </w:divBdr>
                    </w:div>
                    <w:div w:id="1452163032">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206899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egulation.gov.ru/Regulation/Materials/1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egulation.gov.ru" TargetMode="External"/><Relationship Id="rId5" Type="http://schemas.openxmlformats.org/officeDocument/2006/relationships/webSettings" Target="webSettings.xml"/><Relationship Id="rId10" Type="http://schemas.openxmlformats.org/officeDocument/2006/relationships/hyperlink" Target="http://publication.pravo.gov.ru/" TargetMode="External"/><Relationship Id="rId4" Type="http://schemas.openxmlformats.org/officeDocument/2006/relationships/settings" Target="settings.xml"/><Relationship Id="rId9" Type="http://schemas.openxmlformats.org/officeDocument/2006/relationships/hyperlink" Target="http://fadn.gov.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7DB6A-3E35-4578-B35B-8DDEB3562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10</Pages>
  <Words>2903</Words>
  <Characters>21831</Characters>
  <Application>Microsoft Office Word</Application>
  <DocSecurity>0</DocSecurity>
  <Lines>181</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Минсельхоз России</Company>
  <LinksUpToDate>false</LinksUpToDate>
  <CharactersWithSpaces>24685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Будников Алексей Александрович</dc:creator>
  <cp:lastModifiedBy>user</cp:lastModifiedBy>
  <cp:revision>9</cp:revision>
  <cp:lastPrinted>2018-02-21T08:37:00Z</cp:lastPrinted>
  <dcterms:created xsi:type="dcterms:W3CDTF">2018-02-20T14:52:00Z</dcterms:created>
  <dcterms:modified xsi:type="dcterms:W3CDTF">2018-02-27T14:24:00Z</dcterms:modified>
</cp:coreProperties>
</file>